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18C5D" w14:textId="30053930" w:rsidR="00A3294B" w:rsidRPr="004D26C4" w:rsidRDefault="0034604A">
      <w:pPr>
        <w:rPr>
          <w:rFonts w:ascii="Arial" w:eastAsia="Calibri" w:hAnsi="Arial" w:cs="Arial"/>
          <w:b/>
          <w:bCs/>
          <w:color w:val="000000" w:themeColor="text1"/>
        </w:rPr>
      </w:pPr>
      <w:r w:rsidRPr="004D26C4">
        <w:rPr>
          <w:rFonts w:ascii="Arial" w:eastAsia="Calibri" w:hAnsi="Arial" w:cs="Arial"/>
          <w:b/>
          <w:bCs/>
          <w:color w:val="000000" w:themeColor="text1"/>
        </w:rPr>
        <w:t xml:space="preserve">Reintegration </w:t>
      </w:r>
      <w:r w:rsidR="00A3294B" w:rsidRPr="004D26C4">
        <w:rPr>
          <w:rFonts w:ascii="Arial" w:eastAsia="Calibri" w:hAnsi="Arial" w:cs="Arial"/>
          <w:b/>
          <w:bCs/>
          <w:color w:val="000000" w:themeColor="text1"/>
        </w:rPr>
        <w:t>Monitoring</w:t>
      </w:r>
      <w:r w:rsidR="00E159CF" w:rsidRPr="004D26C4">
        <w:rPr>
          <w:rFonts w:ascii="Arial" w:eastAsia="Calibri" w:hAnsi="Arial" w:cs="Arial"/>
          <w:b/>
          <w:bCs/>
          <w:color w:val="000000" w:themeColor="text1"/>
        </w:rPr>
        <w:t xml:space="preserve"> </w:t>
      </w:r>
      <w:r w:rsidRPr="004D26C4">
        <w:rPr>
          <w:rFonts w:ascii="Arial" w:eastAsia="Calibri" w:hAnsi="Arial" w:cs="Arial"/>
          <w:b/>
          <w:bCs/>
          <w:color w:val="000000" w:themeColor="text1"/>
        </w:rPr>
        <w:t xml:space="preserve">+ Survivor Feedback </w:t>
      </w:r>
      <w:r w:rsidR="00E159CF" w:rsidRPr="004D26C4">
        <w:rPr>
          <w:rFonts w:ascii="Arial" w:eastAsia="Calibri" w:hAnsi="Arial" w:cs="Arial"/>
          <w:b/>
          <w:bCs/>
          <w:color w:val="000000" w:themeColor="text1"/>
        </w:rPr>
        <w:t xml:space="preserve">Tool </w:t>
      </w:r>
    </w:p>
    <w:p w14:paraId="3EA600FE" w14:textId="2762DCD1" w:rsidR="00BC45E9" w:rsidRPr="004D26C4" w:rsidRDefault="00BC45E9">
      <w:pPr>
        <w:rPr>
          <w:rFonts w:ascii="Arial" w:eastAsia="Calibri" w:hAnsi="Arial" w:cs="Arial"/>
          <w:b/>
          <w:bCs/>
          <w:color w:val="000000" w:themeColor="text1"/>
        </w:rPr>
      </w:pPr>
      <w:r w:rsidRPr="004D26C4">
        <w:rPr>
          <w:rFonts w:ascii="Arial" w:eastAsia="Calibri" w:hAnsi="Arial" w:cs="Arial"/>
          <w:b/>
          <w:bCs/>
          <w:color w:val="000000" w:themeColor="text1"/>
        </w:rPr>
        <w:t>The Salvation Army’s</w:t>
      </w:r>
      <w:r w:rsidR="00102FC5" w:rsidRPr="004D26C4">
        <w:rPr>
          <w:rFonts w:ascii="Arial" w:eastAsia="Calibri" w:hAnsi="Arial" w:cs="Arial"/>
          <w:b/>
          <w:bCs/>
          <w:color w:val="000000" w:themeColor="text1"/>
        </w:rPr>
        <w:t xml:space="preserve"> Return and Reintegration Services </w:t>
      </w:r>
    </w:p>
    <w:p w14:paraId="637D518E" w14:textId="0B48A28D" w:rsidR="00E159CF" w:rsidRPr="004D26C4" w:rsidRDefault="00E159CF">
      <w:pPr>
        <w:rPr>
          <w:rFonts w:ascii="Arial" w:eastAsia="Calibri" w:hAnsi="Arial" w:cs="Arial"/>
          <w:b/>
          <w:bCs/>
          <w:color w:val="000000" w:themeColor="text1"/>
          <w:u w:val="single"/>
        </w:rPr>
      </w:pPr>
      <w:r w:rsidRPr="004D26C4">
        <w:rPr>
          <w:rFonts w:ascii="Arial" w:eastAsia="Calibri" w:hAnsi="Arial" w:cs="Arial"/>
          <w:b/>
          <w:bCs/>
          <w:color w:val="000000" w:themeColor="text1"/>
          <w:u w:val="single"/>
        </w:rPr>
        <w:t xml:space="preserve">Guidelines: </w:t>
      </w:r>
    </w:p>
    <w:p w14:paraId="2AF53DFC" w14:textId="599DDE77" w:rsidR="00DE4599" w:rsidRPr="004D26C4" w:rsidRDefault="00D83E8F" w:rsidP="00AF171C">
      <w:pPr>
        <w:jc w:val="both"/>
        <w:rPr>
          <w:rFonts w:ascii="Arial" w:eastAsia="Calibri" w:hAnsi="Arial" w:cs="Arial"/>
          <w:color w:val="000000" w:themeColor="text1"/>
        </w:rPr>
      </w:pPr>
      <w:r w:rsidRPr="004D26C4">
        <w:rPr>
          <w:rFonts w:ascii="Arial" w:eastAsia="Calibri" w:hAnsi="Arial" w:cs="Arial"/>
          <w:color w:val="000000" w:themeColor="text1"/>
        </w:rPr>
        <w:t xml:space="preserve">This monitoring tool has been developed to support </w:t>
      </w:r>
      <w:r w:rsidR="00134BBC" w:rsidRPr="004D26C4">
        <w:rPr>
          <w:rFonts w:ascii="Arial" w:eastAsia="Calibri" w:hAnsi="Arial" w:cs="Arial"/>
          <w:color w:val="000000" w:themeColor="text1"/>
        </w:rPr>
        <w:t xml:space="preserve">The Salvation Army </w:t>
      </w:r>
      <w:r w:rsidRPr="004D26C4">
        <w:rPr>
          <w:rFonts w:ascii="Arial" w:eastAsia="Calibri" w:hAnsi="Arial" w:cs="Arial"/>
          <w:color w:val="000000" w:themeColor="text1"/>
        </w:rPr>
        <w:t>to track the reintegration journey of a survivor up to one year.</w:t>
      </w:r>
      <w:r w:rsidR="00637637" w:rsidRPr="004D26C4">
        <w:rPr>
          <w:rFonts w:ascii="Arial" w:eastAsia="Calibri" w:hAnsi="Arial" w:cs="Arial"/>
          <w:color w:val="000000" w:themeColor="text1"/>
        </w:rPr>
        <w:t xml:space="preserve"> </w:t>
      </w:r>
      <w:r w:rsidR="00AF171C" w:rsidRPr="004D26C4">
        <w:rPr>
          <w:rFonts w:ascii="Arial" w:eastAsia="Calibri" w:hAnsi="Arial" w:cs="Arial"/>
          <w:color w:val="000000" w:themeColor="text1"/>
        </w:rPr>
        <w:t xml:space="preserve">We also recognise that reintegration is a long journey and there may be many ups and downs after return. During different calls across the year </w:t>
      </w:r>
      <w:r w:rsidR="00CD71C1" w:rsidRPr="004D26C4">
        <w:rPr>
          <w:rFonts w:ascii="Arial" w:eastAsia="Calibri" w:hAnsi="Arial" w:cs="Arial"/>
          <w:color w:val="000000" w:themeColor="text1"/>
        </w:rPr>
        <w:t>T/</w:t>
      </w:r>
      <w:r w:rsidR="00AF171C" w:rsidRPr="004D26C4">
        <w:rPr>
          <w:rFonts w:ascii="Arial" w:eastAsia="Calibri" w:hAnsi="Arial" w:cs="Arial"/>
          <w:color w:val="000000" w:themeColor="text1"/>
        </w:rPr>
        <w:t xml:space="preserve">NCPs may identify a new and urgent need that could be responded to with a referral to an appropriate partner. </w:t>
      </w:r>
      <w:r w:rsidR="00637637" w:rsidRPr="004D26C4">
        <w:rPr>
          <w:rFonts w:ascii="Arial" w:eastAsia="Calibri" w:hAnsi="Arial" w:cs="Arial"/>
          <w:color w:val="000000" w:themeColor="text1"/>
        </w:rPr>
        <w:t xml:space="preserve">This time scale is a guideline and is flexible around your other duties and responsibilities.  </w:t>
      </w:r>
      <w:r w:rsidR="00DE4599" w:rsidRPr="004D26C4">
        <w:rPr>
          <w:rFonts w:ascii="Arial" w:eastAsia="Calibri" w:hAnsi="Arial" w:cs="Arial"/>
          <w:color w:val="000000" w:themeColor="text1"/>
        </w:rPr>
        <w:t>This can</w:t>
      </w:r>
      <w:r w:rsidR="00AF171C" w:rsidRPr="004D26C4">
        <w:rPr>
          <w:rFonts w:ascii="Arial" w:eastAsia="Calibri" w:hAnsi="Arial" w:cs="Arial"/>
          <w:color w:val="000000" w:themeColor="text1"/>
        </w:rPr>
        <w:t xml:space="preserve"> also help us work in an empowering way so that we have a framework to identify if someone has been sustainably reintegrated no longer in need of our support. </w:t>
      </w:r>
    </w:p>
    <w:p w14:paraId="5338BDE4" w14:textId="11B7664E" w:rsidR="00C764B2" w:rsidRPr="004D26C4" w:rsidRDefault="00637637" w:rsidP="00AF171C">
      <w:pPr>
        <w:jc w:val="both"/>
        <w:rPr>
          <w:rFonts w:ascii="Arial" w:eastAsia="Calibri" w:hAnsi="Arial" w:cs="Arial"/>
          <w:color w:val="000000" w:themeColor="text1"/>
        </w:rPr>
      </w:pPr>
      <w:r w:rsidRPr="004D26C4">
        <w:rPr>
          <w:rFonts w:ascii="Arial" w:eastAsia="Calibri" w:hAnsi="Arial" w:cs="Arial"/>
          <w:color w:val="000000" w:themeColor="text1"/>
        </w:rPr>
        <w:t xml:space="preserve">We have created this in recognition that many </w:t>
      </w:r>
      <w:r w:rsidR="00CD71C1" w:rsidRPr="004D26C4">
        <w:rPr>
          <w:rFonts w:ascii="Arial" w:eastAsia="Calibri" w:hAnsi="Arial" w:cs="Arial"/>
          <w:color w:val="000000" w:themeColor="text1"/>
        </w:rPr>
        <w:t>T/</w:t>
      </w:r>
      <w:r w:rsidRPr="004D26C4">
        <w:rPr>
          <w:rFonts w:ascii="Arial" w:eastAsia="Calibri" w:hAnsi="Arial" w:cs="Arial"/>
          <w:color w:val="000000" w:themeColor="text1"/>
        </w:rPr>
        <w:t xml:space="preserve">NCPs are in contact with survivors via phone </w:t>
      </w:r>
      <w:r w:rsidR="008D4593" w:rsidRPr="004D26C4">
        <w:rPr>
          <w:rFonts w:ascii="Arial" w:eastAsia="Calibri" w:hAnsi="Arial" w:cs="Arial"/>
          <w:color w:val="000000" w:themeColor="text1"/>
        </w:rPr>
        <w:t xml:space="preserve">frequently, and this will support </w:t>
      </w:r>
      <w:r w:rsidR="00F9247F" w:rsidRPr="004D26C4">
        <w:rPr>
          <w:rFonts w:ascii="Arial" w:eastAsia="Calibri" w:hAnsi="Arial" w:cs="Arial"/>
          <w:color w:val="000000" w:themeColor="text1"/>
        </w:rPr>
        <w:t>NCPs</w:t>
      </w:r>
      <w:r w:rsidR="008D4593" w:rsidRPr="004D26C4">
        <w:rPr>
          <w:rFonts w:ascii="Arial" w:eastAsia="Calibri" w:hAnsi="Arial" w:cs="Arial"/>
          <w:color w:val="000000" w:themeColor="text1"/>
        </w:rPr>
        <w:t xml:space="preserve"> to guide </w:t>
      </w:r>
      <w:r w:rsidR="00C30469" w:rsidRPr="004D26C4">
        <w:rPr>
          <w:rFonts w:ascii="Arial" w:eastAsia="Calibri" w:hAnsi="Arial" w:cs="Arial"/>
          <w:color w:val="000000" w:themeColor="text1"/>
        </w:rPr>
        <w:t xml:space="preserve">their </w:t>
      </w:r>
      <w:r w:rsidR="00F9247F" w:rsidRPr="004D26C4">
        <w:rPr>
          <w:rFonts w:ascii="Arial" w:eastAsia="Calibri" w:hAnsi="Arial" w:cs="Arial"/>
          <w:color w:val="000000" w:themeColor="text1"/>
        </w:rPr>
        <w:t>existing</w:t>
      </w:r>
      <w:r w:rsidR="008D4593" w:rsidRPr="004D26C4">
        <w:rPr>
          <w:rFonts w:ascii="Arial" w:eastAsia="Calibri" w:hAnsi="Arial" w:cs="Arial"/>
          <w:color w:val="000000" w:themeColor="text1"/>
        </w:rPr>
        <w:t xml:space="preserve"> call</w:t>
      </w:r>
      <w:r w:rsidR="00C30469" w:rsidRPr="004D26C4">
        <w:rPr>
          <w:rFonts w:ascii="Arial" w:eastAsia="Calibri" w:hAnsi="Arial" w:cs="Arial"/>
          <w:color w:val="000000" w:themeColor="text1"/>
        </w:rPr>
        <w:t>s</w:t>
      </w:r>
      <w:r w:rsidR="008D4593" w:rsidRPr="004D26C4">
        <w:rPr>
          <w:rFonts w:ascii="Arial" w:eastAsia="Calibri" w:hAnsi="Arial" w:cs="Arial"/>
          <w:color w:val="000000" w:themeColor="text1"/>
        </w:rPr>
        <w:t xml:space="preserve"> and for us to capture the data</w:t>
      </w:r>
      <w:r w:rsidR="00F9247F" w:rsidRPr="004D26C4">
        <w:rPr>
          <w:rFonts w:ascii="Arial" w:eastAsia="Calibri" w:hAnsi="Arial" w:cs="Arial"/>
          <w:color w:val="000000" w:themeColor="text1"/>
        </w:rPr>
        <w:t xml:space="preserve"> more effectively</w:t>
      </w:r>
      <w:r w:rsidR="003E6EF9" w:rsidRPr="004D26C4">
        <w:rPr>
          <w:rFonts w:ascii="Arial" w:eastAsia="Calibri" w:hAnsi="Arial" w:cs="Arial"/>
          <w:color w:val="000000" w:themeColor="text1"/>
        </w:rPr>
        <w:t xml:space="preserve"> and consistently</w:t>
      </w:r>
      <w:r w:rsidR="008D4593" w:rsidRPr="004D26C4">
        <w:rPr>
          <w:rFonts w:ascii="Arial" w:eastAsia="Calibri" w:hAnsi="Arial" w:cs="Arial"/>
          <w:color w:val="000000" w:themeColor="text1"/>
        </w:rPr>
        <w:t>.</w:t>
      </w:r>
      <w:r w:rsidR="00F9247F" w:rsidRPr="004D26C4">
        <w:rPr>
          <w:rFonts w:ascii="Arial" w:eastAsia="Calibri" w:hAnsi="Arial" w:cs="Arial"/>
          <w:color w:val="000000" w:themeColor="text1"/>
        </w:rPr>
        <w:t xml:space="preserve"> </w:t>
      </w:r>
    </w:p>
    <w:p w14:paraId="299A4B4C" w14:textId="30193CA8" w:rsidR="008D4593" w:rsidRPr="004D26C4" w:rsidRDefault="008D4593">
      <w:pPr>
        <w:rPr>
          <w:rFonts w:ascii="Arial" w:eastAsia="Calibri" w:hAnsi="Arial" w:cs="Arial"/>
          <w:color w:val="000000" w:themeColor="text1"/>
        </w:rPr>
      </w:pPr>
      <w:r w:rsidRPr="004D26C4">
        <w:rPr>
          <w:rFonts w:ascii="Arial" w:eastAsia="Calibri" w:hAnsi="Arial" w:cs="Arial"/>
          <w:color w:val="000000" w:themeColor="text1"/>
        </w:rPr>
        <w:t>This is useful because:</w:t>
      </w:r>
    </w:p>
    <w:p w14:paraId="1ECFF232" w14:textId="77777777" w:rsidR="003560D6" w:rsidRPr="004D26C4" w:rsidRDefault="008D4593" w:rsidP="00166A66">
      <w:pPr>
        <w:pStyle w:val="ListParagraph"/>
        <w:numPr>
          <w:ilvl w:val="0"/>
          <w:numId w:val="15"/>
        </w:numPr>
        <w:jc w:val="both"/>
        <w:rPr>
          <w:rFonts w:ascii="Arial" w:eastAsia="Calibri" w:hAnsi="Arial" w:cs="Arial"/>
          <w:color w:val="000000" w:themeColor="text1"/>
        </w:rPr>
      </w:pPr>
      <w:r w:rsidRPr="004D26C4">
        <w:rPr>
          <w:rFonts w:ascii="Arial" w:eastAsia="Calibri" w:hAnsi="Arial" w:cs="Arial"/>
          <w:color w:val="000000" w:themeColor="text1"/>
        </w:rPr>
        <w:t xml:space="preserve">It helps us </w:t>
      </w:r>
      <w:r w:rsidR="0093074D" w:rsidRPr="004D26C4">
        <w:rPr>
          <w:rFonts w:ascii="Arial" w:eastAsia="Calibri" w:hAnsi="Arial" w:cs="Arial"/>
          <w:color w:val="000000" w:themeColor="text1"/>
        </w:rPr>
        <w:t xml:space="preserve">understand the impact of our support. </w:t>
      </w:r>
    </w:p>
    <w:p w14:paraId="35CD1107" w14:textId="6442375B" w:rsidR="003560D6" w:rsidRPr="004D26C4" w:rsidRDefault="00B9554F" w:rsidP="00166A66">
      <w:pPr>
        <w:pStyle w:val="ListParagraph"/>
        <w:numPr>
          <w:ilvl w:val="0"/>
          <w:numId w:val="15"/>
        </w:numPr>
        <w:jc w:val="both"/>
        <w:rPr>
          <w:rFonts w:ascii="Arial" w:eastAsia="Calibri" w:hAnsi="Arial" w:cs="Arial"/>
          <w:color w:val="000000" w:themeColor="text1"/>
        </w:rPr>
      </w:pPr>
      <w:r w:rsidRPr="004D26C4">
        <w:rPr>
          <w:rFonts w:ascii="Arial" w:eastAsia="Calibri" w:hAnsi="Arial" w:cs="Arial"/>
          <w:color w:val="000000" w:themeColor="text1"/>
        </w:rPr>
        <w:t xml:space="preserve">This will </w:t>
      </w:r>
      <w:r w:rsidR="0093074D" w:rsidRPr="004D26C4">
        <w:rPr>
          <w:rFonts w:ascii="Arial" w:eastAsia="Calibri" w:hAnsi="Arial" w:cs="Arial"/>
          <w:color w:val="000000" w:themeColor="text1"/>
        </w:rPr>
        <w:t xml:space="preserve">help us </w:t>
      </w:r>
      <w:r w:rsidRPr="004D26C4">
        <w:rPr>
          <w:rFonts w:ascii="Arial" w:eastAsia="Calibri" w:hAnsi="Arial" w:cs="Arial"/>
          <w:color w:val="000000" w:themeColor="text1"/>
        </w:rPr>
        <w:t xml:space="preserve">to </w:t>
      </w:r>
      <w:r w:rsidR="003560D6" w:rsidRPr="004D26C4">
        <w:rPr>
          <w:rFonts w:ascii="Arial" w:eastAsia="Calibri" w:hAnsi="Arial" w:cs="Arial"/>
          <w:color w:val="000000" w:themeColor="text1"/>
        </w:rPr>
        <w:t>ensure we are working effectively</w:t>
      </w:r>
      <w:r w:rsidRPr="004D26C4">
        <w:rPr>
          <w:rFonts w:ascii="Arial" w:eastAsia="Calibri" w:hAnsi="Arial" w:cs="Arial"/>
          <w:color w:val="000000" w:themeColor="text1"/>
        </w:rPr>
        <w:t xml:space="preserve"> and know where we need to adapt our approach</w:t>
      </w:r>
      <w:r w:rsidR="003560D6" w:rsidRPr="004D26C4">
        <w:rPr>
          <w:rFonts w:ascii="Arial" w:eastAsia="Calibri" w:hAnsi="Arial" w:cs="Arial"/>
          <w:color w:val="000000" w:themeColor="text1"/>
        </w:rPr>
        <w:t>.</w:t>
      </w:r>
    </w:p>
    <w:p w14:paraId="1B8F4476" w14:textId="67DA3D67" w:rsidR="009B7BA5" w:rsidRPr="004D26C4" w:rsidRDefault="009B7BA5" w:rsidP="00DE4599">
      <w:pPr>
        <w:pStyle w:val="ListParagraph"/>
        <w:numPr>
          <w:ilvl w:val="0"/>
          <w:numId w:val="15"/>
        </w:numPr>
        <w:jc w:val="both"/>
        <w:rPr>
          <w:rFonts w:ascii="Arial" w:eastAsia="Calibri" w:hAnsi="Arial" w:cs="Arial"/>
          <w:color w:val="000000" w:themeColor="text1"/>
        </w:rPr>
      </w:pPr>
      <w:r w:rsidRPr="004D26C4">
        <w:rPr>
          <w:rFonts w:ascii="Arial" w:eastAsia="Calibri" w:hAnsi="Arial" w:cs="Arial"/>
          <w:color w:val="000000" w:themeColor="text1"/>
        </w:rPr>
        <w:t>It helps us identify trends in support needs.</w:t>
      </w:r>
    </w:p>
    <w:p w14:paraId="4D1682B9" w14:textId="77777777" w:rsidR="009B7BA5" w:rsidRPr="004D26C4" w:rsidRDefault="009B7BA5" w:rsidP="009B7BA5">
      <w:pPr>
        <w:jc w:val="both"/>
        <w:rPr>
          <w:rFonts w:ascii="Arial" w:eastAsia="Calibri" w:hAnsi="Arial" w:cs="Arial"/>
          <w:color w:val="000000" w:themeColor="text1"/>
        </w:rPr>
      </w:pPr>
    </w:p>
    <w:p w14:paraId="5F919A04" w14:textId="4464ED90" w:rsidR="00731A2D" w:rsidRPr="004D26C4" w:rsidRDefault="00DE4599" w:rsidP="009B7BA5">
      <w:pPr>
        <w:pStyle w:val="ListParagraph"/>
        <w:numPr>
          <w:ilvl w:val="0"/>
          <w:numId w:val="16"/>
        </w:numPr>
        <w:jc w:val="both"/>
        <w:rPr>
          <w:rFonts w:ascii="Arial" w:eastAsia="Calibri" w:hAnsi="Arial" w:cs="Arial"/>
          <w:color w:val="000000" w:themeColor="text1"/>
        </w:rPr>
      </w:pPr>
      <w:r w:rsidRPr="004D26C4">
        <w:rPr>
          <w:rFonts w:ascii="Arial" w:eastAsia="Calibri" w:hAnsi="Arial" w:cs="Arial"/>
          <w:color w:val="000000" w:themeColor="text1"/>
        </w:rPr>
        <w:t>Th</w:t>
      </w:r>
      <w:r w:rsidR="00731A2D" w:rsidRPr="004D26C4">
        <w:rPr>
          <w:rFonts w:ascii="Arial" w:eastAsia="Calibri" w:hAnsi="Arial" w:cs="Arial"/>
          <w:color w:val="000000" w:themeColor="text1"/>
        </w:rPr>
        <w:t>is</w:t>
      </w:r>
      <w:r w:rsidRPr="004D26C4">
        <w:rPr>
          <w:rFonts w:ascii="Arial" w:eastAsia="Calibri" w:hAnsi="Arial" w:cs="Arial"/>
          <w:color w:val="000000" w:themeColor="text1"/>
        </w:rPr>
        <w:t xml:space="preserve"> tool can be completed over the </w:t>
      </w:r>
      <w:r w:rsidR="009B7BA5" w:rsidRPr="004D26C4">
        <w:rPr>
          <w:rFonts w:ascii="Arial" w:eastAsia="Calibri" w:hAnsi="Arial" w:cs="Arial"/>
          <w:color w:val="000000" w:themeColor="text1"/>
        </w:rPr>
        <w:t>phone</w:t>
      </w:r>
      <w:r w:rsidR="00C95ABE" w:rsidRPr="004D26C4">
        <w:rPr>
          <w:rFonts w:ascii="Arial" w:eastAsia="Calibri" w:hAnsi="Arial" w:cs="Arial"/>
          <w:color w:val="000000" w:themeColor="text1"/>
        </w:rPr>
        <w:t xml:space="preserve">. </w:t>
      </w:r>
    </w:p>
    <w:p w14:paraId="6890237D" w14:textId="5C73C7B7" w:rsidR="0099568E" w:rsidRPr="004D26C4" w:rsidRDefault="005B4ED7" w:rsidP="009B7BA5">
      <w:pPr>
        <w:pStyle w:val="ListParagraph"/>
        <w:numPr>
          <w:ilvl w:val="0"/>
          <w:numId w:val="16"/>
        </w:numPr>
        <w:jc w:val="both"/>
        <w:rPr>
          <w:rFonts w:ascii="Arial" w:eastAsia="Calibri" w:hAnsi="Arial" w:cs="Arial"/>
          <w:color w:val="000000" w:themeColor="text1"/>
        </w:rPr>
      </w:pPr>
      <w:r w:rsidRPr="004D26C4">
        <w:rPr>
          <w:rFonts w:ascii="Arial" w:eastAsia="Calibri" w:hAnsi="Arial" w:cs="Arial"/>
          <w:color w:val="000000" w:themeColor="text1"/>
        </w:rPr>
        <w:t>Th</w:t>
      </w:r>
      <w:r w:rsidR="00F31FB6" w:rsidRPr="004D26C4">
        <w:rPr>
          <w:rFonts w:ascii="Arial" w:eastAsia="Calibri" w:hAnsi="Arial" w:cs="Arial"/>
          <w:color w:val="000000" w:themeColor="text1"/>
        </w:rPr>
        <w:t xml:space="preserve">is </w:t>
      </w:r>
      <w:r w:rsidRPr="004D26C4">
        <w:rPr>
          <w:rFonts w:ascii="Arial" w:eastAsia="Calibri" w:hAnsi="Arial" w:cs="Arial"/>
          <w:color w:val="000000" w:themeColor="text1"/>
        </w:rPr>
        <w:t>can be completed in a conversational style</w:t>
      </w:r>
      <w:r w:rsidR="00F31FB6" w:rsidRPr="004D26C4">
        <w:rPr>
          <w:rFonts w:ascii="Arial" w:eastAsia="Calibri" w:hAnsi="Arial" w:cs="Arial"/>
          <w:color w:val="000000" w:themeColor="text1"/>
        </w:rPr>
        <w:t xml:space="preserve"> as you check in with the survivor</w:t>
      </w:r>
      <w:r w:rsidR="0070511E" w:rsidRPr="004D26C4">
        <w:rPr>
          <w:rFonts w:ascii="Arial" w:eastAsia="Calibri" w:hAnsi="Arial" w:cs="Arial"/>
          <w:color w:val="000000" w:themeColor="text1"/>
        </w:rPr>
        <w:t xml:space="preserve"> for each indicator</w:t>
      </w:r>
      <w:r w:rsidR="007367DE" w:rsidRPr="004D26C4">
        <w:rPr>
          <w:rFonts w:ascii="Arial" w:eastAsia="Calibri" w:hAnsi="Arial" w:cs="Arial"/>
          <w:color w:val="000000" w:themeColor="text1"/>
        </w:rPr>
        <w:t xml:space="preserve">. After a brief conversation, you can tick </w:t>
      </w:r>
      <w:r w:rsidR="00E02929">
        <w:rPr>
          <w:rFonts w:ascii="Arial" w:eastAsia="Calibri" w:hAnsi="Arial" w:cs="Arial"/>
          <w:color w:val="000000" w:themeColor="text1"/>
        </w:rPr>
        <w:t xml:space="preserve">which </w:t>
      </w:r>
      <w:proofErr w:type="gramStart"/>
      <w:r w:rsidR="00E02929">
        <w:rPr>
          <w:rFonts w:ascii="Arial" w:eastAsia="Calibri" w:hAnsi="Arial" w:cs="Arial"/>
          <w:color w:val="000000" w:themeColor="text1"/>
        </w:rPr>
        <w:t>colour  (</w:t>
      </w:r>
      <w:proofErr w:type="gramEnd"/>
      <w:r w:rsidR="00E02929">
        <w:rPr>
          <w:rFonts w:ascii="Arial" w:eastAsia="Calibri" w:hAnsi="Arial" w:cs="Arial"/>
          <w:color w:val="000000" w:themeColor="text1"/>
        </w:rPr>
        <w:t xml:space="preserve">Red, Yellow, Green) fits their current status/situation. </w:t>
      </w:r>
    </w:p>
    <w:p w14:paraId="0D462309" w14:textId="69832895" w:rsidR="000C4948" w:rsidRPr="00B107AD" w:rsidRDefault="00731A2D" w:rsidP="000C4948">
      <w:pPr>
        <w:pStyle w:val="ListParagraph"/>
        <w:numPr>
          <w:ilvl w:val="0"/>
          <w:numId w:val="16"/>
        </w:numPr>
        <w:jc w:val="both"/>
        <w:rPr>
          <w:rFonts w:ascii="Arial" w:eastAsia="Calibri" w:hAnsi="Arial" w:cs="Arial"/>
          <w:color w:val="000000" w:themeColor="text1"/>
        </w:rPr>
      </w:pPr>
      <w:r w:rsidRPr="004D26C4">
        <w:rPr>
          <w:rFonts w:ascii="Arial" w:eastAsia="Calibri" w:hAnsi="Arial" w:cs="Arial"/>
          <w:color w:val="000000" w:themeColor="text1"/>
        </w:rPr>
        <w:t>We understand that indicators may need explaining differently in different contexts, and we seek your local expertise and knowledge in doing so</w:t>
      </w:r>
      <w:r w:rsidR="000C4948" w:rsidRPr="004D26C4">
        <w:rPr>
          <w:rFonts w:ascii="Arial" w:eastAsia="Calibri" w:hAnsi="Arial" w:cs="Arial"/>
          <w:color w:val="000000" w:themeColor="text1"/>
        </w:rPr>
        <w:t xml:space="preserve"> and in a way that each survivor can understand</w:t>
      </w:r>
      <w:r w:rsidRPr="004D26C4">
        <w:rPr>
          <w:rFonts w:ascii="Arial" w:eastAsia="Calibri" w:hAnsi="Arial" w:cs="Arial"/>
          <w:color w:val="000000" w:themeColor="text1"/>
        </w:rPr>
        <w:t xml:space="preserve">. </w:t>
      </w:r>
    </w:p>
    <w:p w14:paraId="7B4A5055" w14:textId="466514F8" w:rsidR="000C4948" w:rsidRPr="004D26C4" w:rsidRDefault="000C4948" w:rsidP="000C4948">
      <w:pPr>
        <w:jc w:val="both"/>
        <w:rPr>
          <w:rFonts w:ascii="Arial" w:eastAsia="Calibri" w:hAnsi="Arial" w:cs="Arial"/>
          <w:color w:val="000000" w:themeColor="text1"/>
        </w:rPr>
      </w:pPr>
      <w:r w:rsidRPr="004D26C4">
        <w:rPr>
          <w:rFonts w:ascii="Arial" w:eastAsia="Calibri" w:hAnsi="Arial" w:cs="Arial"/>
          <w:color w:val="000000" w:themeColor="text1"/>
        </w:rPr>
        <w:t xml:space="preserve">Whilst we would find this a useful tool, all our support is </w:t>
      </w:r>
      <w:r w:rsidR="00810AEF" w:rsidRPr="004D26C4">
        <w:rPr>
          <w:rFonts w:ascii="Arial" w:eastAsia="Calibri" w:hAnsi="Arial" w:cs="Arial"/>
          <w:color w:val="000000" w:themeColor="text1"/>
        </w:rPr>
        <w:t>optional,</w:t>
      </w:r>
      <w:r w:rsidRPr="004D26C4">
        <w:rPr>
          <w:rFonts w:ascii="Arial" w:eastAsia="Calibri" w:hAnsi="Arial" w:cs="Arial"/>
          <w:color w:val="000000" w:themeColor="text1"/>
        </w:rPr>
        <w:t xml:space="preserve"> and </w:t>
      </w:r>
      <w:r w:rsidR="00731E2F" w:rsidRPr="004D26C4">
        <w:rPr>
          <w:rFonts w:ascii="Arial" w:eastAsia="Calibri" w:hAnsi="Arial" w:cs="Arial"/>
          <w:color w:val="000000" w:themeColor="text1"/>
        </w:rPr>
        <w:t xml:space="preserve">it is the survivor’s choice if they are willing to engage in any ongoing support and monitoring. If they do not want to, that is their </w:t>
      </w:r>
      <w:proofErr w:type="gramStart"/>
      <w:r w:rsidR="00731E2F" w:rsidRPr="004D26C4">
        <w:rPr>
          <w:rFonts w:ascii="Arial" w:eastAsia="Calibri" w:hAnsi="Arial" w:cs="Arial"/>
          <w:color w:val="000000" w:themeColor="text1"/>
        </w:rPr>
        <w:t>choice</w:t>
      </w:r>
      <w:proofErr w:type="gramEnd"/>
      <w:r w:rsidR="001E30DC" w:rsidRPr="004D26C4">
        <w:rPr>
          <w:rFonts w:ascii="Arial" w:eastAsia="Calibri" w:hAnsi="Arial" w:cs="Arial"/>
          <w:color w:val="000000" w:themeColor="text1"/>
        </w:rPr>
        <w:t xml:space="preserve"> and we will respect that</w:t>
      </w:r>
      <w:r w:rsidR="00731E2F" w:rsidRPr="004D26C4">
        <w:rPr>
          <w:rFonts w:ascii="Arial" w:eastAsia="Calibri" w:hAnsi="Arial" w:cs="Arial"/>
          <w:color w:val="000000" w:themeColor="text1"/>
        </w:rPr>
        <w:t>.</w:t>
      </w:r>
    </w:p>
    <w:p w14:paraId="2F2D9424" w14:textId="6C3B30D3" w:rsidR="00A3294B" w:rsidRPr="00285B22" w:rsidRDefault="00A3294B" w:rsidP="008D4593">
      <w:pPr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85B22"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14:paraId="45019601" w14:textId="77777777" w:rsidR="00285B22" w:rsidRPr="00285B22" w:rsidRDefault="45401B5E" w:rsidP="4E0A7509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85B22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 xml:space="preserve">Name of Salvation </w:t>
      </w:r>
      <w:r w:rsidR="00285B22" w:rsidRPr="00285B22">
        <w:rPr>
          <w:rFonts w:ascii="Arial" w:eastAsia="Calibri" w:hAnsi="Arial" w:cs="Arial"/>
          <w:color w:val="000000" w:themeColor="text1"/>
          <w:sz w:val="24"/>
          <w:szCs w:val="24"/>
        </w:rPr>
        <w:t xml:space="preserve">Personnel Completing the form: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85B22" w14:paraId="24F9A028" w14:textId="77777777" w:rsidTr="00285B22">
        <w:tc>
          <w:tcPr>
            <w:tcW w:w="15388" w:type="dxa"/>
          </w:tcPr>
          <w:p w14:paraId="2020CA32" w14:textId="77777777" w:rsidR="00285B22" w:rsidRDefault="00285B22" w:rsidP="4E0A7509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</w:tr>
    </w:tbl>
    <w:p w14:paraId="659D9D09" w14:textId="62532799" w:rsidR="009A3FC8" w:rsidRPr="00285B22" w:rsidRDefault="6A43C283" w:rsidP="4E0A7509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85B22">
        <w:rPr>
          <w:rFonts w:ascii="Arial" w:eastAsia="Calibri" w:hAnsi="Arial" w:cs="Arial"/>
          <w:color w:val="000000" w:themeColor="text1"/>
          <w:sz w:val="24"/>
          <w:szCs w:val="24"/>
        </w:rPr>
        <w:t>Date of completion</w:t>
      </w:r>
      <w:r w:rsidR="00114760" w:rsidRPr="00285B22">
        <w:rPr>
          <w:rFonts w:ascii="Arial" w:eastAsia="Calibri" w:hAnsi="Arial" w:cs="Arial"/>
          <w:color w:val="000000" w:themeColor="text1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85B22" w14:paraId="388CC182" w14:textId="77777777" w:rsidTr="00285B22">
        <w:tc>
          <w:tcPr>
            <w:tcW w:w="15388" w:type="dxa"/>
          </w:tcPr>
          <w:p w14:paraId="2ED18FF7" w14:textId="77777777" w:rsidR="00285B22" w:rsidRDefault="00285B22" w:rsidP="4E0A7509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</w:tr>
    </w:tbl>
    <w:p w14:paraId="1E5A65B2" w14:textId="032A68EB" w:rsidR="00B24F07" w:rsidRDefault="00B24F07" w:rsidP="4E0A7509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C40B5">
        <w:rPr>
          <w:rFonts w:ascii="Arial" w:eastAsia="Calibri" w:hAnsi="Arial" w:cs="Arial"/>
          <w:color w:val="000000" w:themeColor="text1"/>
          <w:sz w:val="24"/>
          <w:szCs w:val="24"/>
        </w:rPr>
        <w:t>Completed via</w:t>
      </w:r>
      <w:r w:rsidR="007C40B5" w:rsidRPr="007C40B5">
        <w:rPr>
          <w:rFonts w:ascii="Arial" w:eastAsia="Calibri" w:hAnsi="Arial" w:cs="Arial"/>
          <w:color w:val="000000" w:themeColor="text1"/>
          <w:sz w:val="24"/>
          <w:szCs w:val="24"/>
        </w:rPr>
        <w:t>:</w:t>
      </w:r>
    </w:p>
    <w:p w14:paraId="408B9F16" w14:textId="546DF9C0" w:rsidR="007C40B5" w:rsidRDefault="007C40B5" w:rsidP="007C40B5">
      <w:pPr>
        <w:pStyle w:val="ListParagraph"/>
        <w:numPr>
          <w:ilvl w:val="0"/>
          <w:numId w:val="18"/>
        </w:num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Face to face</w:t>
      </w:r>
    </w:p>
    <w:p w14:paraId="7B707FFC" w14:textId="67452254" w:rsidR="007C40B5" w:rsidRPr="00EB7009" w:rsidRDefault="00EB7009" w:rsidP="4E0A7509">
      <w:pPr>
        <w:pStyle w:val="ListParagraph"/>
        <w:numPr>
          <w:ilvl w:val="0"/>
          <w:numId w:val="18"/>
        </w:num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Phone Call</w:t>
      </w:r>
    </w:p>
    <w:p w14:paraId="4E5C1617" w14:textId="39315AD8" w:rsidR="003C02F0" w:rsidRPr="00EB7009" w:rsidRDefault="00441272" w:rsidP="00EC66DB">
      <w:pPr>
        <w:rPr>
          <w:rFonts w:ascii="Arial" w:eastAsia="Calibri" w:hAnsi="Arial" w:cs="Arial"/>
          <w:i/>
          <w:iCs/>
          <w:color w:val="000000" w:themeColor="text1"/>
          <w:sz w:val="24"/>
          <w:szCs w:val="24"/>
        </w:rPr>
      </w:pPr>
      <w:r w:rsidRPr="00285B22">
        <w:rPr>
          <w:rFonts w:ascii="Arial" w:eastAsia="Calibri" w:hAnsi="Arial" w:cs="Arial"/>
          <w:b/>
          <w:bCs/>
          <w:color w:val="000000" w:themeColor="text1"/>
          <w:sz w:val="24"/>
          <w:szCs w:val="24"/>
          <w:u w:val="single"/>
        </w:rPr>
        <w:t xml:space="preserve">UID of survivor:                                                              </w:t>
      </w:r>
    </w:p>
    <w:tbl>
      <w:tblPr>
        <w:tblStyle w:val="TableGrid"/>
        <w:tblW w:w="11125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2269"/>
        <w:gridCol w:w="2977"/>
        <w:gridCol w:w="2335"/>
        <w:gridCol w:w="3544"/>
      </w:tblGrid>
      <w:tr w:rsidR="00D255BC" w:rsidRPr="00285B22" w14:paraId="4270D3FE" w14:textId="77777777" w:rsidTr="00D255BC">
        <w:trPr>
          <w:trHeight w:val="165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01EF333D" w14:textId="501EEF40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Outcome</w:t>
            </w:r>
          </w:p>
        </w:tc>
        <w:tc>
          <w:tcPr>
            <w:tcW w:w="2977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3AC0C708" w14:textId="149B55FD" w:rsidR="00D255BC" w:rsidRPr="00AE2D99" w:rsidRDefault="00D255BC" w:rsidP="4E0A7509">
            <w:pPr>
              <w:spacing w:line="259" w:lineRule="auto"/>
              <w:rPr>
                <w:rFonts w:ascii="Arial" w:eastAsia="Calibri" w:hAnsi="Arial" w:cs="Arial"/>
                <w:b/>
                <w:bCs/>
                <w:color w:val="FF0000"/>
                <w:sz w:val="24"/>
                <w:szCs w:val="24"/>
              </w:rPr>
            </w:pPr>
            <w:r w:rsidRPr="00AE2D99">
              <w:rPr>
                <w:rFonts w:ascii="Arial" w:eastAsia="Calibri" w:hAnsi="Arial" w:cs="Arial"/>
                <w:b/>
                <w:bCs/>
                <w:color w:val="FF0000"/>
                <w:sz w:val="24"/>
                <w:szCs w:val="24"/>
              </w:rPr>
              <w:t>RED</w:t>
            </w:r>
            <w:r w:rsidR="003F2B44" w:rsidRPr="00AE2D99">
              <w:rPr>
                <w:rFonts w:ascii="Arial" w:eastAsia="Calibri" w:hAnsi="Arial" w:cs="Arial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4FF1A58F" w14:textId="7AE7E361" w:rsidR="00E02929" w:rsidRPr="00161980" w:rsidRDefault="00161980" w:rsidP="4E0A7509">
            <w:pPr>
              <w:spacing w:line="259" w:lineRule="auto"/>
              <w:rPr>
                <w:rFonts w:ascii="Arial" w:eastAsia="Calibri" w:hAnsi="Arial" w:cs="Arial"/>
                <w:i/>
                <w:iCs/>
                <w:sz w:val="24"/>
                <w:szCs w:val="24"/>
              </w:rPr>
            </w:pPr>
            <w:r w:rsidRPr="00161980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(Not doing well </w:t>
            </w:r>
            <w:r w:rsidR="00E02929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- </w:t>
            </w:r>
            <w:r w:rsidR="00E02929" w:rsidRPr="004D26C4">
              <w:rPr>
                <w:rFonts w:ascii="Arial" w:eastAsia="Calibri" w:hAnsi="Arial" w:cs="Arial"/>
                <w:color w:val="000000" w:themeColor="text1"/>
              </w:rPr>
              <w:t>poor/inadequate/unsafe</w:t>
            </w:r>
            <w:r w:rsidR="00E02929">
              <w:rPr>
                <w:rFonts w:ascii="Arial" w:eastAsia="Calibri" w:hAnsi="Arial" w:cs="Arial"/>
                <w:color w:val="000000" w:themeColor="text1"/>
              </w:rPr>
              <w:t xml:space="preserve">) </w:t>
            </w:r>
          </w:p>
          <w:p w14:paraId="4B444106" w14:textId="43030C4D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4E40477" w14:textId="77777777" w:rsidR="00D255BC" w:rsidRPr="00AE2D99" w:rsidRDefault="00D255BC" w:rsidP="4E0A7509">
            <w:pPr>
              <w:spacing w:line="259" w:lineRule="auto"/>
              <w:rPr>
                <w:rFonts w:ascii="Arial" w:eastAsia="Calibri" w:hAnsi="Arial" w:cs="Arial"/>
                <w:b/>
                <w:bCs/>
                <w:color w:val="FFC000" w:themeColor="accent4"/>
                <w:sz w:val="24"/>
                <w:szCs w:val="24"/>
              </w:rPr>
            </w:pPr>
            <w:r w:rsidRPr="00AE2D99">
              <w:rPr>
                <w:rFonts w:ascii="Arial" w:eastAsia="Calibri" w:hAnsi="Arial" w:cs="Arial"/>
                <w:b/>
                <w:bCs/>
                <w:color w:val="FFC000" w:themeColor="accent4"/>
                <w:sz w:val="24"/>
                <w:szCs w:val="24"/>
              </w:rPr>
              <w:t xml:space="preserve">YELLOW </w:t>
            </w:r>
          </w:p>
          <w:p w14:paraId="3DABFEC6" w14:textId="7AD2D787" w:rsidR="00161980" w:rsidRPr="00AE2D99" w:rsidRDefault="00161980" w:rsidP="4E0A7509">
            <w:pPr>
              <w:spacing w:line="259" w:lineRule="auto"/>
              <w:rPr>
                <w:rFonts w:ascii="Arial" w:eastAsia="Calibri" w:hAnsi="Arial" w:cs="Arial"/>
                <w:i/>
                <w:iCs/>
                <w:sz w:val="24"/>
                <w:szCs w:val="24"/>
              </w:rPr>
            </w:pPr>
            <w:r w:rsidRPr="00AE2D99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(Doing </w:t>
            </w:r>
            <w:r w:rsidR="009A44D0" w:rsidRPr="00AE2D99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okay</w:t>
            </w:r>
            <w:r w:rsidR="00AE2D99" w:rsidRPr="00AE2D99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) </w:t>
            </w:r>
          </w:p>
        </w:tc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832FB40" w14:textId="56813A37" w:rsidR="00D255BC" w:rsidRPr="00AE2D99" w:rsidRDefault="00D255BC" w:rsidP="4E0A7509">
            <w:pPr>
              <w:spacing w:line="259" w:lineRule="auto"/>
              <w:rPr>
                <w:rFonts w:ascii="Arial" w:eastAsia="Calibri" w:hAnsi="Arial" w:cs="Arial"/>
                <w:b/>
                <w:bCs/>
                <w:color w:val="70AD47" w:themeColor="accent6"/>
                <w:sz w:val="24"/>
                <w:szCs w:val="24"/>
              </w:rPr>
            </w:pPr>
            <w:r w:rsidRPr="00AE2D99">
              <w:rPr>
                <w:rFonts w:ascii="Arial" w:eastAsia="Calibri" w:hAnsi="Arial" w:cs="Arial"/>
                <w:b/>
                <w:bCs/>
                <w:color w:val="70AD47" w:themeColor="accent6"/>
                <w:sz w:val="24"/>
                <w:szCs w:val="24"/>
              </w:rPr>
              <w:t xml:space="preserve">GREEN </w:t>
            </w:r>
          </w:p>
          <w:p w14:paraId="054811D9" w14:textId="5FE2A856" w:rsidR="00161980" w:rsidRPr="00161980" w:rsidRDefault="00161980" w:rsidP="4E0A7509">
            <w:pPr>
              <w:spacing w:line="259" w:lineRule="auto"/>
              <w:rPr>
                <w:rFonts w:ascii="Arial" w:eastAsia="Calibri" w:hAnsi="Arial" w:cs="Arial"/>
                <w:i/>
                <w:iCs/>
                <w:sz w:val="24"/>
                <w:szCs w:val="24"/>
              </w:rPr>
            </w:pPr>
            <w:r w:rsidRPr="00161980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(Doing </w:t>
            </w:r>
            <w:r w:rsidR="006D79E4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very </w:t>
            </w:r>
            <w:r w:rsidRPr="00161980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well</w:t>
            </w:r>
            <w:r w:rsidR="00B107AD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 -</w:t>
            </w:r>
            <w:r w:rsidR="00B107AD" w:rsidRPr="004D26C4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  <w:r w:rsidR="00B107AD" w:rsidRPr="004D26C4">
              <w:rPr>
                <w:rFonts w:ascii="Arial" w:eastAsia="Calibri" w:hAnsi="Arial" w:cs="Arial"/>
                <w:color w:val="000000" w:themeColor="text1"/>
              </w:rPr>
              <w:t>safe/stable/well</w:t>
            </w:r>
            <w:r w:rsidRPr="00161980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) </w:t>
            </w:r>
          </w:p>
          <w:p w14:paraId="1B2F9422" w14:textId="20F02EB8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255BC" w:rsidRPr="00285B22" w14:paraId="14A8A205" w14:textId="77777777" w:rsidTr="00D255BC">
        <w:trPr>
          <w:trHeight w:val="529"/>
        </w:trPr>
        <w:tc>
          <w:tcPr>
            <w:tcW w:w="2269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6FFB7D2" w14:textId="32EA0156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Adequate housing</w:t>
            </w:r>
          </w:p>
          <w:p w14:paraId="0942FB88" w14:textId="7D662699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DC53940" wp14:editId="12B926CB">
                  <wp:extent cx="228600" cy="228600"/>
                  <wp:effectExtent l="0" t="0" r="0" b="0"/>
                  <wp:docPr id="11" name="Graphic 11" descr="Hom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phic 11" descr="Home outlin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14:paraId="4C669896" w14:textId="49556186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>I am destitute. I have no safe home.</w:t>
            </w:r>
          </w:p>
        </w:tc>
        <w:tc>
          <w:tcPr>
            <w:tcW w:w="2335" w:type="dxa"/>
            <w:tcMar>
              <w:left w:w="105" w:type="dxa"/>
              <w:right w:w="105" w:type="dxa"/>
            </w:tcMar>
          </w:tcPr>
          <w:p w14:paraId="421BB36D" w14:textId="3576E36A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AE57A79" w14:textId="6B3E98E1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>I am living in a place that feels safe, hygienic, and not overcrowded. I am not at risk of eviction.</w:t>
            </w:r>
          </w:p>
        </w:tc>
      </w:tr>
      <w:tr w:rsidR="00D255BC" w:rsidRPr="00285B22" w14:paraId="7946EF5F" w14:textId="77777777" w:rsidTr="00D255BC">
        <w:trPr>
          <w:trHeight w:val="653"/>
        </w:trPr>
        <w:tc>
          <w:tcPr>
            <w:tcW w:w="2269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95B2D1F" w14:textId="4AC4750C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4E301BC5" wp14:editId="46BDE4BA">
                  <wp:simplePos x="0" y="0"/>
                  <wp:positionH relativeFrom="column">
                    <wp:posOffset>527685</wp:posOffset>
                  </wp:positionH>
                  <wp:positionV relativeFrom="paragraph">
                    <wp:posOffset>149225</wp:posOffset>
                  </wp:positionV>
                  <wp:extent cx="330200" cy="330200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5B2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Feeling safe and secure</w:t>
            </w:r>
          </w:p>
          <w:p w14:paraId="7B8FBC42" w14:textId="674205C4" w:rsidR="00D255BC" w:rsidRPr="00285B22" w:rsidRDefault="00D255BC" w:rsidP="0016557C">
            <w:pPr>
              <w:spacing w:line="259" w:lineRule="auto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14:paraId="5D00FB27" w14:textId="6E51615A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>I am currently being controlled and abused</w:t>
            </w:r>
          </w:p>
        </w:tc>
        <w:tc>
          <w:tcPr>
            <w:tcW w:w="2335" w:type="dxa"/>
            <w:tcMar>
              <w:left w:w="105" w:type="dxa"/>
              <w:right w:w="105" w:type="dxa"/>
            </w:tcMar>
          </w:tcPr>
          <w:p w14:paraId="05B4419B" w14:textId="48EA0886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034DC3D" w14:textId="0E47E315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 xml:space="preserve">I am free from abuse and able to stay safe. </w:t>
            </w:r>
          </w:p>
        </w:tc>
      </w:tr>
      <w:tr w:rsidR="00D255BC" w:rsidRPr="00285B22" w14:paraId="38CB92AA" w14:textId="77777777" w:rsidTr="00D255BC">
        <w:trPr>
          <w:trHeight w:val="247"/>
        </w:trPr>
        <w:tc>
          <w:tcPr>
            <w:tcW w:w="2269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1BFB92A0" w14:textId="186D2F90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6AD14C6C" wp14:editId="688322D7">
                  <wp:simplePos x="0" y="0"/>
                  <wp:positionH relativeFrom="column">
                    <wp:posOffset>603885</wp:posOffset>
                  </wp:positionH>
                  <wp:positionV relativeFrom="paragraph">
                    <wp:posOffset>184785</wp:posOffset>
                  </wp:positionV>
                  <wp:extent cx="336550" cy="336550"/>
                  <wp:effectExtent l="0" t="0" r="6350" b="6350"/>
                  <wp:wrapSquare wrapText="bothSides"/>
                  <wp:docPr id="20" name="Graphic 20" descr="Yoga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Graphic 20" descr="Yoga outline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550" cy="33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5B2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Feeling well in physical health</w:t>
            </w: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14:paraId="0AE61AD0" w14:textId="56059A09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 xml:space="preserve">I am physically unwell and have no access to essential healthcare or medication </w:t>
            </w:r>
          </w:p>
        </w:tc>
        <w:tc>
          <w:tcPr>
            <w:tcW w:w="2335" w:type="dxa"/>
            <w:tcMar>
              <w:left w:w="105" w:type="dxa"/>
              <w:right w:w="105" w:type="dxa"/>
            </w:tcMar>
          </w:tcPr>
          <w:p w14:paraId="35F513A7" w14:textId="6E545943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5AD83D6" w14:textId="2C6FB3D8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 xml:space="preserve">I </w:t>
            </w:r>
            <w:proofErr w:type="gramStart"/>
            <w:r w:rsidRPr="00285B22">
              <w:rPr>
                <w:rFonts w:ascii="Arial" w:eastAsia="Calibri" w:hAnsi="Arial" w:cs="Arial"/>
                <w:sz w:val="24"/>
                <w:szCs w:val="24"/>
              </w:rPr>
              <w:t>am able to</w:t>
            </w:r>
            <w:proofErr w:type="gramEnd"/>
            <w:r w:rsidRPr="00285B22">
              <w:rPr>
                <w:rFonts w:ascii="Arial" w:eastAsia="Calibri" w:hAnsi="Arial" w:cs="Arial"/>
                <w:sz w:val="24"/>
                <w:szCs w:val="24"/>
              </w:rPr>
              <w:t xml:space="preserve"> take care of health needs and can access basic medical services that I need.</w:t>
            </w:r>
          </w:p>
        </w:tc>
      </w:tr>
      <w:tr w:rsidR="00D255BC" w:rsidRPr="00285B22" w14:paraId="22A5BCC7" w14:textId="77777777" w:rsidTr="00D255BC">
        <w:trPr>
          <w:trHeight w:val="494"/>
        </w:trPr>
        <w:tc>
          <w:tcPr>
            <w:tcW w:w="2269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C5D606A" w14:textId="0E93722B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Emotional Wellbeing</w:t>
            </w:r>
          </w:p>
          <w:p w14:paraId="4D7887AF" w14:textId="7462F28E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06651C80" wp14:editId="6EB29E46">
                  <wp:extent cx="279400" cy="279400"/>
                  <wp:effectExtent l="0" t="0" r="6350" b="6350"/>
                  <wp:docPr id="13" name="Graphic 13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Graphic 13" descr="Smiling face outline outline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85B22">
              <w:rPr>
                <w:rFonts w:ascii="Arial" w:eastAsia="Calibri" w:hAnsi="Arial" w:cs="Arial"/>
                <w:noProof/>
                <w:sz w:val="24"/>
                <w:szCs w:val="24"/>
              </w:rPr>
              <w:drawing>
                <wp:inline distT="0" distB="0" distL="0" distR="0" wp14:anchorId="13003863" wp14:editId="6CBF8071">
                  <wp:extent cx="298450" cy="298450"/>
                  <wp:effectExtent l="0" t="0" r="6350" b="6350"/>
                  <wp:docPr id="14" name="Graphic 14" descr="Worrie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phic 14" descr="Worried face outline outline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" cy="29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14:paraId="131DEA2F" w14:textId="34C6FBBB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I feel that there is no point in living and nothing </w:t>
            </w:r>
            <w:r w:rsidRPr="00285B22">
              <w:rPr>
                <w:rFonts w:ascii="Arial" w:eastAsia="Calibri" w:hAnsi="Arial" w:cs="Arial"/>
                <w:sz w:val="24"/>
                <w:szCs w:val="24"/>
              </w:rPr>
              <w:lastRenderedPageBreak/>
              <w:t>brings me joy. I don’t feel I am good at anything.</w:t>
            </w:r>
          </w:p>
        </w:tc>
        <w:tc>
          <w:tcPr>
            <w:tcW w:w="2335" w:type="dxa"/>
            <w:tcMar>
              <w:left w:w="105" w:type="dxa"/>
              <w:right w:w="105" w:type="dxa"/>
            </w:tcMar>
          </w:tcPr>
          <w:p w14:paraId="4489B831" w14:textId="7FAFF845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67FEC5B" w14:textId="172E25A6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 xml:space="preserve">I know how to cope with negative feelings, and I </w:t>
            </w:r>
            <w:proofErr w:type="gramStart"/>
            <w:r w:rsidRPr="00285B22">
              <w:rPr>
                <w:rFonts w:ascii="Arial" w:eastAsia="Calibri" w:hAnsi="Arial" w:cs="Arial"/>
                <w:sz w:val="24"/>
                <w:szCs w:val="24"/>
              </w:rPr>
              <w:t xml:space="preserve">am </w:t>
            </w:r>
            <w:r w:rsidRPr="00285B22">
              <w:rPr>
                <w:rFonts w:ascii="Arial" w:eastAsia="Calibri" w:hAnsi="Arial" w:cs="Arial"/>
                <w:sz w:val="24"/>
                <w:szCs w:val="24"/>
              </w:rPr>
              <w:lastRenderedPageBreak/>
              <w:t>able to</w:t>
            </w:r>
            <w:proofErr w:type="gramEnd"/>
            <w:r w:rsidRPr="00285B22">
              <w:rPr>
                <w:rFonts w:ascii="Arial" w:eastAsia="Calibri" w:hAnsi="Arial" w:cs="Arial"/>
                <w:sz w:val="24"/>
                <w:szCs w:val="24"/>
              </w:rPr>
              <w:t xml:space="preserve"> feel joy and identify what my strengths are.</w:t>
            </w:r>
          </w:p>
        </w:tc>
      </w:tr>
      <w:tr w:rsidR="00D255BC" w:rsidRPr="00285B22" w14:paraId="7A1188C1" w14:textId="77777777" w:rsidTr="00D255BC">
        <w:trPr>
          <w:trHeight w:val="247"/>
        </w:trPr>
        <w:tc>
          <w:tcPr>
            <w:tcW w:w="2269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69353A8" w14:textId="07997178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Community support</w:t>
            </w:r>
          </w:p>
          <w:p w14:paraId="574AA354" w14:textId="24A2B986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40AC9E45" wp14:editId="1AFDB69F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15875</wp:posOffset>
                  </wp:positionV>
                  <wp:extent cx="368300" cy="368300"/>
                  <wp:effectExtent l="0" t="0" r="0" b="0"/>
                  <wp:wrapSquare wrapText="bothSides"/>
                  <wp:docPr id="15" name="Graphic 15" descr="Childre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phic 15" descr="Children outline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14:paraId="205748AD" w14:textId="023AC062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 xml:space="preserve">I am completely isolated, with no friends or family </w:t>
            </w:r>
          </w:p>
        </w:tc>
        <w:tc>
          <w:tcPr>
            <w:tcW w:w="2335" w:type="dxa"/>
            <w:tcMar>
              <w:left w:w="105" w:type="dxa"/>
              <w:right w:w="105" w:type="dxa"/>
            </w:tcMar>
          </w:tcPr>
          <w:p w14:paraId="0B933AA0" w14:textId="236B3CCB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6678A3B" w14:textId="5DEC838C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>I have supportive relationships and am accepted in the community</w:t>
            </w:r>
          </w:p>
        </w:tc>
      </w:tr>
      <w:tr w:rsidR="00D255BC" w:rsidRPr="00285B22" w14:paraId="050133BC" w14:textId="77777777" w:rsidTr="00D255BC">
        <w:trPr>
          <w:trHeight w:val="247"/>
        </w:trPr>
        <w:tc>
          <w:tcPr>
            <w:tcW w:w="2269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8E15ED3" w14:textId="4787654A" w:rsidR="00D255BC" w:rsidRPr="00285B22" w:rsidRDefault="00D255BC" w:rsidP="4E0A7509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Source of income </w:t>
            </w:r>
          </w:p>
          <w:p w14:paraId="6EC33E98" w14:textId="1C837FE8" w:rsidR="00D255BC" w:rsidRPr="00285B22" w:rsidRDefault="00D255BC" w:rsidP="4E0A7509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4FA3790" wp14:editId="29AC3ACF">
                  <wp:extent cx="355600" cy="355600"/>
                  <wp:effectExtent l="0" t="0" r="6350" b="0"/>
                  <wp:docPr id="16" name="Graphic 16" descr="Mone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6" descr="Money outline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3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14:paraId="050BB07B" w14:textId="23101966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>I have no income at all and am in debt.</w:t>
            </w:r>
          </w:p>
        </w:tc>
        <w:tc>
          <w:tcPr>
            <w:tcW w:w="2335" w:type="dxa"/>
            <w:tcMar>
              <w:left w:w="105" w:type="dxa"/>
              <w:right w:w="105" w:type="dxa"/>
            </w:tcMar>
          </w:tcPr>
          <w:p w14:paraId="76697CCE" w14:textId="141CF1D4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7E9004F" w14:textId="5E73E882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>The household can maintain adequate income from a safe source to meet needs.</w:t>
            </w:r>
          </w:p>
        </w:tc>
      </w:tr>
      <w:tr w:rsidR="00D255BC" w:rsidRPr="00285B22" w14:paraId="5A039E4A" w14:textId="77777777" w:rsidTr="00D255BC">
        <w:trPr>
          <w:trHeight w:val="247"/>
        </w:trPr>
        <w:tc>
          <w:tcPr>
            <w:tcW w:w="2269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04793D2" w14:textId="01DF1A22" w:rsidR="00D255BC" w:rsidRPr="00285B22" w:rsidRDefault="00D255BC" w:rsidP="4E0A7509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Access to education</w:t>
            </w:r>
          </w:p>
          <w:p w14:paraId="48EB92AF" w14:textId="570EB155" w:rsidR="00D255BC" w:rsidRPr="00285B22" w:rsidRDefault="00D255BC" w:rsidP="4E0A75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noProof/>
                <w:sz w:val="24"/>
                <w:szCs w:val="24"/>
              </w:rPr>
              <w:drawing>
                <wp:inline distT="0" distB="0" distL="0" distR="0" wp14:anchorId="69B5F240" wp14:editId="726F8CBB">
                  <wp:extent cx="368300" cy="368300"/>
                  <wp:effectExtent l="0" t="0" r="0" b="0"/>
                  <wp:docPr id="17" name="Graphic 17" descr="Classroom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Graphic 17" descr="Classroom with solid fill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14:paraId="367A5055" w14:textId="10A1AD57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>No children in my household are in education</w:t>
            </w:r>
          </w:p>
        </w:tc>
        <w:tc>
          <w:tcPr>
            <w:tcW w:w="2335" w:type="dxa"/>
            <w:tcMar>
              <w:left w:w="105" w:type="dxa"/>
              <w:right w:w="105" w:type="dxa"/>
            </w:tcMar>
          </w:tcPr>
          <w:p w14:paraId="7E1641D2" w14:textId="0A89E8D9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27FE9B" w14:textId="37CD6A4D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>All children in the household are attending school regularly.</w:t>
            </w:r>
          </w:p>
        </w:tc>
      </w:tr>
      <w:tr w:rsidR="00D255BC" w:rsidRPr="00285B22" w14:paraId="543071BC" w14:textId="77777777" w:rsidTr="00D255BC">
        <w:trPr>
          <w:trHeight w:val="247"/>
        </w:trPr>
        <w:tc>
          <w:tcPr>
            <w:tcW w:w="2269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BD5A2C6" w14:textId="77777777" w:rsidR="00D255BC" w:rsidRPr="00285B22" w:rsidRDefault="00D255BC" w:rsidP="4E0A7509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Access to justice</w:t>
            </w:r>
          </w:p>
          <w:p w14:paraId="79F6785B" w14:textId="6AFE76BF" w:rsidR="00D255BC" w:rsidRPr="00285B22" w:rsidRDefault="00D255BC" w:rsidP="4E0A7509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F1E5A99" wp14:editId="7E785173">
                  <wp:extent cx="374650" cy="374650"/>
                  <wp:effectExtent l="0" t="0" r="0" b="6350"/>
                  <wp:docPr id="19" name="Graphic 19" descr="Police mal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raphic 19" descr="Police male outline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50" cy="37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14:paraId="7F7425C1" w14:textId="5F1314C8" w:rsidR="00D255BC" w:rsidRPr="00285B22" w:rsidRDefault="00D255BC" w:rsidP="4E0A75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>I do not know my rights and protections and am unable to seek protection if needed.</w:t>
            </w:r>
          </w:p>
        </w:tc>
        <w:tc>
          <w:tcPr>
            <w:tcW w:w="2335" w:type="dxa"/>
            <w:tcMar>
              <w:left w:w="105" w:type="dxa"/>
              <w:right w:w="105" w:type="dxa"/>
            </w:tcMar>
          </w:tcPr>
          <w:p w14:paraId="25D96735" w14:textId="77777777" w:rsidR="00D255BC" w:rsidRPr="00285B22" w:rsidRDefault="00D255BC" w:rsidP="4E0A750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BB61AD7" w14:textId="542BB2A8" w:rsidR="00D255BC" w:rsidRPr="00285B22" w:rsidRDefault="00D255BC" w:rsidP="4E0A75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 xml:space="preserve">I am knowledgeable about my rights and protections and </w:t>
            </w:r>
            <w:proofErr w:type="gramStart"/>
            <w:r w:rsidRPr="00285B22">
              <w:rPr>
                <w:rFonts w:ascii="Arial" w:eastAsia="Calibri" w:hAnsi="Arial" w:cs="Arial"/>
                <w:sz w:val="24"/>
                <w:szCs w:val="24"/>
              </w:rPr>
              <w:t>am able to</w:t>
            </w:r>
            <w:proofErr w:type="gramEnd"/>
            <w:r w:rsidRPr="00285B22">
              <w:rPr>
                <w:rFonts w:ascii="Arial" w:eastAsia="Calibri" w:hAnsi="Arial" w:cs="Arial"/>
                <w:sz w:val="24"/>
                <w:szCs w:val="24"/>
              </w:rPr>
              <w:t xml:space="preserve"> seek protection if needed.</w:t>
            </w:r>
          </w:p>
        </w:tc>
      </w:tr>
      <w:tr w:rsidR="00D255BC" w:rsidRPr="00285B22" w14:paraId="79AE394D" w14:textId="77777777" w:rsidTr="00D255BC">
        <w:trPr>
          <w:trHeight w:val="34"/>
        </w:trPr>
        <w:tc>
          <w:tcPr>
            <w:tcW w:w="2269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ADFA2EC" w14:textId="252647FB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Hope for the future</w:t>
            </w:r>
          </w:p>
          <w:p w14:paraId="54163958" w14:textId="3621DDCF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noProof/>
                <w:sz w:val="24"/>
                <w:szCs w:val="24"/>
              </w:rPr>
              <w:drawing>
                <wp:inline distT="0" distB="0" distL="0" distR="0" wp14:anchorId="4C470F63" wp14:editId="6C0ABA1A">
                  <wp:extent cx="285750" cy="285750"/>
                  <wp:effectExtent l="0" t="0" r="0" b="0"/>
                  <wp:docPr id="18" name="Graphic 18" descr="Candl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Graphic 18" descr="Candle outline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BAE353D" w14:textId="7FBA5A8E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>I have no hope in the future</w:t>
            </w:r>
          </w:p>
        </w:tc>
        <w:tc>
          <w:tcPr>
            <w:tcW w:w="233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3F87B956" w14:textId="52A61038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D4DE752" w14:textId="26D7FA44" w:rsidR="00D255BC" w:rsidRPr="00285B22" w:rsidRDefault="00D255BC" w:rsidP="4E0A7509">
            <w:pPr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B22">
              <w:rPr>
                <w:rFonts w:ascii="Arial" w:eastAsia="Calibri" w:hAnsi="Arial" w:cs="Arial"/>
                <w:sz w:val="24"/>
                <w:szCs w:val="24"/>
              </w:rPr>
              <w:t>I feel optimistic and fulfilled and able to have hope to dream and desire to live</w:t>
            </w:r>
          </w:p>
        </w:tc>
      </w:tr>
    </w:tbl>
    <w:p w14:paraId="76DCDA4B" w14:textId="612F615E" w:rsidR="0099568E" w:rsidRPr="00285B22" w:rsidRDefault="0099568E" w:rsidP="00905899">
      <w:pPr>
        <w:rPr>
          <w:rFonts w:ascii="Arial" w:eastAsia="Arial" w:hAnsi="Arial" w:cs="Arial"/>
          <w:color w:val="000000" w:themeColor="text1"/>
          <w:sz w:val="24"/>
          <w:szCs w:val="24"/>
        </w:rPr>
      </w:pPr>
      <w:r w:rsidRPr="00285B2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T</w:t>
      </w:r>
      <w:r w:rsidR="00905899" w:rsidRPr="00285B2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otal</w:t>
      </w:r>
      <w:r w:rsidR="00905899" w:rsidRPr="00285B22">
        <w:rPr>
          <w:rFonts w:ascii="Arial" w:eastAsia="Arial" w:hAnsi="Arial" w:cs="Arial"/>
          <w:color w:val="000000" w:themeColor="text1"/>
          <w:sz w:val="24"/>
          <w:szCs w:val="24"/>
        </w:rPr>
        <w:t xml:space="preserve">: </w:t>
      </w:r>
    </w:p>
    <w:p w14:paraId="714EC45B" w14:textId="10770D5A" w:rsidR="00EF47B5" w:rsidRPr="00285B22" w:rsidRDefault="00B52147" w:rsidP="00EF47B5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u w:val="single"/>
        </w:rPr>
      </w:pPr>
      <w:r w:rsidRPr="00285B22">
        <w:rPr>
          <w:rFonts w:ascii="Arial" w:eastAsia="Arial" w:hAnsi="Arial" w:cs="Arial"/>
          <w:b/>
          <w:bCs/>
          <w:color w:val="000000" w:themeColor="text1"/>
          <w:sz w:val="24"/>
          <w:szCs w:val="24"/>
          <w:u w:val="single"/>
        </w:rPr>
        <w:t xml:space="preserve">Survivor </w:t>
      </w:r>
      <w:r w:rsidR="00846F4A" w:rsidRPr="00285B22">
        <w:rPr>
          <w:rFonts w:ascii="Arial" w:eastAsia="Arial" w:hAnsi="Arial" w:cs="Arial"/>
          <w:b/>
          <w:bCs/>
          <w:color w:val="000000" w:themeColor="text1"/>
          <w:sz w:val="24"/>
          <w:szCs w:val="24"/>
          <w:u w:val="single"/>
        </w:rPr>
        <w:t xml:space="preserve">Feedback </w:t>
      </w:r>
    </w:p>
    <w:p w14:paraId="1F53881B" w14:textId="49682AC4" w:rsidR="0055099F" w:rsidRPr="00285B22" w:rsidRDefault="00A15992" w:rsidP="00A15992">
      <w:pPr>
        <w:rPr>
          <w:rFonts w:ascii="Arial" w:eastAsia="Arial" w:hAnsi="Arial" w:cs="Arial"/>
          <w:color w:val="000000" w:themeColor="text1"/>
          <w:sz w:val="24"/>
          <w:szCs w:val="24"/>
          <w:u w:val="single"/>
        </w:rPr>
      </w:pPr>
      <w:r w:rsidRPr="00285B22">
        <w:rPr>
          <w:rFonts w:ascii="Arial" w:eastAsia="Arial" w:hAnsi="Arial" w:cs="Arial"/>
          <w:color w:val="000000" w:themeColor="text1"/>
          <w:sz w:val="24"/>
          <w:szCs w:val="24"/>
          <w:u w:val="single"/>
        </w:rPr>
        <w:t>Feedback</w:t>
      </w:r>
    </w:p>
    <w:p w14:paraId="6F5A04F8" w14:textId="58EC4A29" w:rsidR="00EF47B5" w:rsidRPr="00285B22" w:rsidRDefault="00846F4A" w:rsidP="00EF47B5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85B22">
        <w:rPr>
          <w:rFonts w:ascii="Arial" w:eastAsia="Arial" w:hAnsi="Arial" w:cs="Arial"/>
          <w:color w:val="000000" w:themeColor="text1"/>
          <w:sz w:val="24"/>
          <w:szCs w:val="24"/>
        </w:rPr>
        <w:t xml:space="preserve">How has </w:t>
      </w:r>
      <w:r w:rsidR="002A2E1E" w:rsidRPr="00285B22">
        <w:rPr>
          <w:rFonts w:ascii="Arial" w:eastAsia="Arial" w:hAnsi="Arial" w:cs="Arial"/>
          <w:color w:val="000000" w:themeColor="text1"/>
          <w:sz w:val="24"/>
          <w:szCs w:val="24"/>
        </w:rPr>
        <w:t xml:space="preserve">the </w:t>
      </w:r>
      <w:r w:rsidRPr="00285B22">
        <w:rPr>
          <w:rFonts w:ascii="Arial" w:eastAsia="Arial" w:hAnsi="Arial" w:cs="Arial"/>
          <w:color w:val="000000" w:themeColor="text1"/>
          <w:sz w:val="24"/>
          <w:szCs w:val="24"/>
        </w:rPr>
        <w:t xml:space="preserve">Salvation Army </w:t>
      </w:r>
      <w:r w:rsidR="000D5D9A" w:rsidRPr="00285B22">
        <w:rPr>
          <w:rFonts w:ascii="Arial" w:eastAsia="Arial" w:hAnsi="Arial" w:cs="Arial"/>
          <w:color w:val="000000" w:themeColor="text1"/>
          <w:sz w:val="24"/>
          <w:szCs w:val="24"/>
        </w:rPr>
        <w:t xml:space="preserve">been </w:t>
      </w:r>
      <w:r w:rsidRPr="00285B22">
        <w:rPr>
          <w:rFonts w:ascii="Arial" w:eastAsia="Arial" w:hAnsi="Arial" w:cs="Arial"/>
          <w:color w:val="000000" w:themeColor="text1"/>
          <w:sz w:val="24"/>
          <w:szCs w:val="24"/>
        </w:rPr>
        <w:t>support</w:t>
      </w:r>
      <w:r w:rsidR="000D5D9A" w:rsidRPr="00285B22">
        <w:rPr>
          <w:rFonts w:ascii="Arial" w:eastAsia="Arial" w:hAnsi="Arial" w:cs="Arial"/>
          <w:color w:val="000000" w:themeColor="text1"/>
          <w:sz w:val="24"/>
          <w:szCs w:val="24"/>
        </w:rPr>
        <w:t>ing</w:t>
      </w:r>
      <w:r w:rsidRPr="00285B22">
        <w:rPr>
          <w:rFonts w:ascii="Arial" w:eastAsia="Arial" w:hAnsi="Arial" w:cs="Arial"/>
          <w:color w:val="000000" w:themeColor="text1"/>
          <w:sz w:val="24"/>
          <w:szCs w:val="24"/>
        </w:rPr>
        <w:t xml:space="preserve"> you with your return home?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9316A" w:rsidRPr="00285B22" w14:paraId="2C36F55E" w14:textId="77777777" w:rsidTr="0029316A">
        <w:tc>
          <w:tcPr>
            <w:tcW w:w="15388" w:type="dxa"/>
          </w:tcPr>
          <w:p w14:paraId="083DAE6E" w14:textId="77777777" w:rsidR="0029316A" w:rsidRPr="00285B22" w:rsidRDefault="0029316A" w:rsidP="00EF47B5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14:paraId="4DA428DA" w14:textId="77777777" w:rsidR="0029316A" w:rsidRPr="00285B22" w:rsidRDefault="0029316A" w:rsidP="00EF47B5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14:paraId="30F7C46A" w14:textId="01379D8F" w:rsidR="0029316A" w:rsidRPr="00285B22" w:rsidRDefault="0029316A" w:rsidP="00EF47B5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19DAFCC3" w14:textId="77777777" w:rsidR="00EF47B5" w:rsidRPr="00285B22" w:rsidRDefault="00EF47B5" w:rsidP="00EF47B5">
      <w:pPr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24C057FB" w14:textId="77777777" w:rsidR="00485CD3" w:rsidRPr="00285B22" w:rsidRDefault="00846F4A" w:rsidP="00485CD3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85B22">
        <w:rPr>
          <w:rFonts w:ascii="Arial" w:eastAsia="Arial" w:hAnsi="Arial" w:cs="Arial"/>
          <w:color w:val="000000" w:themeColor="text1"/>
          <w:sz w:val="24"/>
          <w:szCs w:val="24"/>
        </w:rPr>
        <w:lastRenderedPageBreak/>
        <w:t>What is the impact of the support you have been given?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6414D0" w:rsidRPr="00285B22" w14:paraId="282768E4" w14:textId="77777777" w:rsidTr="006414D0">
        <w:tc>
          <w:tcPr>
            <w:tcW w:w="15388" w:type="dxa"/>
          </w:tcPr>
          <w:p w14:paraId="0656568C" w14:textId="31CE0503" w:rsidR="00C320C3" w:rsidRPr="00285B22" w:rsidRDefault="001C4292" w:rsidP="001C4292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8FE6A18" w14:textId="77777777" w:rsidR="006414D0" w:rsidRPr="00285B22" w:rsidRDefault="006414D0" w:rsidP="001F5BE7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14:paraId="7A54F427" w14:textId="7DAA4AA4" w:rsidR="006414D0" w:rsidRPr="00285B22" w:rsidRDefault="006414D0" w:rsidP="001F5BE7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2FAACCB" w14:textId="77777777" w:rsidR="000D5D9A" w:rsidRPr="00285B22" w:rsidRDefault="000D5D9A" w:rsidP="00846F4A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</w:p>
    <w:p w14:paraId="2C46A0CD" w14:textId="5EE87E28" w:rsidR="00846F4A" w:rsidRPr="00285B22" w:rsidRDefault="00CF490B" w:rsidP="00CF490B">
      <w:pPr>
        <w:rPr>
          <w:rFonts w:ascii="Arial" w:eastAsia="Arial" w:hAnsi="Arial" w:cs="Arial"/>
          <w:color w:val="000000" w:themeColor="text1"/>
          <w:sz w:val="24"/>
          <w:szCs w:val="24"/>
        </w:rPr>
      </w:pPr>
      <w:r w:rsidRPr="00285B22">
        <w:rPr>
          <w:rFonts w:ascii="Arial" w:eastAsia="Arial" w:hAnsi="Arial" w:cs="Arial"/>
          <w:color w:val="000000" w:themeColor="text1"/>
          <w:sz w:val="24"/>
          <w:szCs w:val="24"/>
        </w:rPr>
        <w:t xml:space="preserve">    3</w:t>
      </w:r>
      <w:r w:rsidR="00B466A0" w:rsidRPr="00285B22">
        <w:rPr>
          <w:rFonts w:ascii="Arial" w:eastAsia="Arial" w:hAnsi="Arial" w:cs="Arial"/>
          <w:color w:val="000000" w:themeColor="text1"/>
          <w:sz w:val="24"/>
          <w:szCs w:val="24"/>
        </w:rPr>
        <w:t>.</w:t>
      </w:r>
      <w:r w:rsidR="00EF47B5" w:rsidRPr="00285B22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0D5D9A" w:rsidRPr="00285B22">
        <w:rPr>
          <w:rFonts w:ascii="Arial" w:eastAsia="Arial" w:hAnsi="Arial" w:cs="Arial"/>
          <w:color w:val="000000" w:themeColor="text1"/>
          <w:sz w:val="24"/>
          <w:szCs w:val="24"/>
        </w:rPr>
        <w:t>How could we support you to feel more confident?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EF47B5" w:rsidRPr="00285B22" w14:paraId="1767BF4E" w14:textId="77777777" w:rsidTr="00EF47B5">
        <w:tc>
          <w:tcPr>
            <w:tcW w:w="15388" w:type="dxa"/>
          </w:tcPr>
          <w:p w14:paraId="236D1AE3" w14:textId="77777777" w:rsidR="00EB3CFC" w:rsidRPr="00285B22" w:rsidRDefault="00EB3CFC" w:rsidP="00EF47B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8716AA" w14:textId="77777777" w:rsidR="00EB3CFC" w:rsidRPr="00285B22" w:rsidRDefault="00EB3CFC" w:rsidP="00EF47B5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14:paraId="1D7E7553" w14:textId="16A3C2EF" w:rsidR="00EF47B5" w:rsidRPr="00285B22" w:rsidRDefault="00EF47B5" w:rsidP="00EF47B5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B705711" w14:textId="77777777" w:rsidR="00336871" w:rsidRPr="00285B22" w:rsidRDefault="00336871" w:rsidP="00EF47B5">
      <w:pPr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45AB7564" w14:textId="4FC47F9C" w:rsidR="0029316A" w:rsidRPr="00285B22" w:rsidRDefault="001F07E7" w:rsidP="00B466A0">
      <w:pPr>
        <w:pStyle w:val="ListParagraph"/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85B22">
        <w:rPr>
          <w:rFonts w:ascii="Arial" w:eastAsia="Arial" w:hAnsi="Arial" w:cs="Arial"/>
          <w:color w:val="000000" w:themeColor="text1"/>
          <w:sz w:val="24"/>
          <w:szCs w:val="24"/>
        </w:rPr>
        <w:t>Do</w:t>
      </w:r>
      <w:r w:rsidR="00846F4A" w:rsidRPr="00285B22">
        <w:rPr>
          <w:rFonts w:ascii="Arial" w:eastAsia="Arial" w:hAnsi="Arial" w:cs="Arial"/>
          <w:color w:val="000000" w:themeColor="text1"/>
          <w:sz w:val="24"/>
          <w:szCs w:val="24"/>
        </w:rPr>
        <w:t xml:space="preserve"> you feel included in the process of </w:t>
      </w:r>
      <w:r w:rsidR="007646A3" w:rsidRPr="00285B22">
        <w:rPr>
          <w:rFonts w:ascii="Arial" w:eastAsia="Arial" w:hAnsi="Arial" w:cs="Arial"/>
          <w:color w:val="000000" w:themeColor="text1"/>
          <w:sz w:val="24"/>
          <w:szCs w:val="24"/>
        </w:rPr>
        <w:t>your support</w:t>
      </w:r>
      <w:r w:rsidR="00846F4A" w:rsidRPr="00285B22">
        <w:rPr>
          <w:rFonts w:ascii="Arial" w:eastAsia="Arial" w:hAnsi="Arial" w:cs="Arial"/>
          <w:color w:val="000000" w:themeColor="text1"/>
          <w:sz w:val="24"/>
          <w:szCs w:val="24"/>
        </w:rPr>
        <w:t xml:space="preserve">? </w:t>
      </w:r>
    </w:p>
    <w:p w14:paraId="30D0B46D" w14:textId="77777777" w:rsidR="00C15F0B" w:rsidRPr="00285B22" w:rsidRDefault="00C15F0B" w:rsidP="00C15F0B">
      <w:pPr>
        <w:pStyle w:val="ListParagraph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565" w:type="dxa"/>
        <w:tblLook w:val="04A0" w:firstRow="1" w:lastRow="0" w:firstColumn="1" w:lastColumn="0" w:noHBand="0" w:noVBand="1"/>
      </w:tblPr>
      <w:tblGrid>
        <w:gridCol w:w="988"/>
        <w:gridCol w:w="3545"/>
      </w:tblGrid>
      <w:tr w:rsidR="0029316A" w:rsidRPr="00285B22" w14:paraId="00DDCD87" w14:textId="77777777" w:rsidTr="007F5BD3">
        <w:tc>
          <w:tcPr>
            <w:tcW w:w="988" w:type="dxa"/>
          </w:tcPr>
          <w:p w14:paraId="45D384BB" w14:textId="6B39EF4F" w:rsidR="0029316A" w:rsidRPr="00285B22" w:rsidRDefault="0029316A" w:rsidP="0029316A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14:paraId="5E97CE9A" w14:textId="1076E300" w:rsidR="0029316A" w:rsidRPr="00285B22" w:rsidRDefault="0029316A" w:rsidP="0029316A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Not included at all</w:t>
            </w:r>
          </w:p>
        </w:tc>
      </w:tr>
      <w:tr w:rsidR="0029316A" w:rsidRPr="00285B22" w14:paraId="12E2DC5A" w14:textId="77777777" w:rsidTr="007F5BD3">
        <w:tc>
          <w:tcPr>
            <w:tcW w:w="988" w:type="dxa"/>
          </w:tcPr>
          <w:p w14:paraId="582276E1" w14:textId="3008A8C6" w:rsidR="0029316A" w:rsidRPr="00285B22" w:rsidRDefault="0029316A" w:rsidP="0029316A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14:paraId="3D37707A" w14:textId="791E327F" w:rsidR="0029316A" w:rsidRPr="00285B22" w:rsidRDefault="0029316A" w:rsidP="0029316A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Somewhat included</w:t>
            </w:r>
          </w:p>
        </w:tc>
      </w:tr>
      <w:tr w:rsidR="0029316A" w:rsidRPr="00285B22" w14:paraId="4D20F9FA" w14:textId="77777777" w:rsidTr="007F5BD3">
        <w:tc>
          <w:tcPr>
            <w:tcW w:w="988" w:type="dxa"/>
          </w:tcPr>
          <w:p w14:paraId="242C2EFB" w14:textId="16843D6E" w:rsidR="0029316A" w:rsidRPr="00285B22" w:rsidRDefault="0029316A" w:rsidP="0029316A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5" w:type="dxa"/>
          </w:tcPr>
          <w:p w14:paraId="4E131532" w14:textId="4487105C" w:rsidR="0029316A" w:rsidRPr="00285B22" w:rsidRDefault="007F5BD3" w:rsidP="0029316A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Included in most aspects</w:t>
            </w:r>
          </w:p>
        </w:tc>
      </w:tr>
      <w:tr w:rsidR="0029316A" w:rsidRPr="00285B22" w14:paraId="0D0DF342" w14:textId="77777777" w:rsidTr="007F5BD3">
        <w:tc>
          <w:tcPr>
            <w:tcW w:w="988" w:type="dxa"/>
          </w:tcPr>
          <w:p w14:paraId="0522CB5C" w14:textId="6A357236" w:rsidR="0029316A" w:rsidRPr="00285B22" w:rsidRDefault="0029316A" w:rsidP="0029316A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14:paraId="22E02C3D" w14:textId="406B40B2" w:rsidR="0029316A" w:rsidRPr="00285B22" w:rsidRDefault="007F5BD3" w:rsidP="0029316A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Very included in every aspect</w:t>
            </w:r>
          </w:p>
        </w:tc>
      </w:tr>
    </w:tbl>
    <w:p w14:paraId="34FC5D3E" w14:textId="77777777" w:rsidR="005E314D" w:rsidRPr="00285B22" w:rsidRDefault="005E314D" w:rsidP="00846F4A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5B8E4E89" w14:textId="699CB37A" w:rsidR="00846F4A" w:rsidRPr="00091D45" w:rsidRDefault="00C15F0B" w:rsidP="00091D45">
      <w:pPr>
        <w:pStyle w:val="ListParagraph"/>
        <w:numPr>
          <w:ilvl w:val="0"/>
          <w:numId w:val="17"/>
        </w:numPr>
        <w:spacing w:line="256" w:lineRule="auto"/>
        <w:rPr>
          <w:rFonts w:ascii="Arial" w:hAnsi="Arial" w:cs="Arial"/>
          <w:sz w:val="24"/>
          <w:szCs w:val="24"/>
        </w:rPr>
      </w:pPr>
      <w:r w:rsidRPr="00091D45">
        <w:rPr>
          <w:rFonts w:ascii="Arial" w:hAnsi="Arial" w:cs="Arial"/>
          <w:sz w:val="24"/>
          <w:szCs w:val="24"/>
        </w:rPr>
        <w:t>How could we have included you in the process better?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C15F0B" w:rsidRPr="00285B22" w14:paraId="7D0F0806" w14:textId="77777777" w:rsidTr="00C15F0B">
        <w:tc>
          <w:tcPr>
            <w:tcW w:w="15388" w:type="dxa"/>
          </w:tcPr>
          <w:p w14:paraId="3F9A0797" w14:textId="77777777" w:rsidR="00C15F0B" w:rsidRPr="00285B22" w:rsidRDefault="00C15F0B" w:rsidP="00846F4A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5F51012A" w14:textId="77777777" w:rsidR="00C15F0B" w:rsidRPr="00285B22" w:rsidRDefault="00C15F0B" w:rsidP="00846F4A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23869501" w14:textId="0678B1FE" w:rsidR="00C15F0B" w:rsidRPr="00285B22" w:rsidRDefault="00C15F0B" w:rsidP="00846F4A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75BC67" w14:textId="77777777" w:rsidR="00846F4A" w:rsidRPr="00285B22" w:rsidRDefault="00846F4A" w:rsidP="00846F4A">
      <w:pPr>
        <w:spacing w:line="25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725F70F9" w14:textId="0A72B6AF" w:rsidR="00846F4A" w:rsidRPr="00091D45" w:rsidRDefault="00846F4A" w:rsidP="00091D45">
      <w:pPr>
        <w:pStyle w:val="ListParagraph"/>
        <w:numPr>
          <w:ilvl w:val="0"/>
          <w:numId w:val="17"/>
        </w:numPr>
        <w:spacing w:after="0" w:line="240" w:lineRule="auto"/>
        <w:rPr>
          <w:rFonts w:ascii="Arial" w:eastAsia="Arial" w:hAnsi="Arial" w:cs="Arial"/>
          <w:color w:val="000000" w:themeColor="text1"/>
          <w:sz w:val="24"/>
          <w:szCs w:val="24"/>
        </w:rPr>
      </w:pPr>
      <w:r w:rsidRPr="00091D45">
        <w:rPr>
          <w:rFonts w:ascii="Arial" w:eastAsia="Arial" w:hAnsi="Arial" w:cs="Arial"/>
          <w:color w:val="000000" w:themeColor="text1"/>
          <w:sz w:val="24"/>
          <w:szCs w:val="24"/>
        </w:rPr>
        <w:t>To you, what ha</w:t>
      </w:r>
      <w:r w:rsidR="00C15F0B" w:rsidRPr="00091D45">
        <w:rPr>
          <w:rFonts w:ascii="Arial" w:eastAsia="Arial" w:hAnsi="Arial" w:cs="Arial"/>
          <w:color w:val="000000" w:themeColor="text1"/>
          <w:sz w:val="24"/>
          <w:szCs w:val="24"/>
        </w:rPr>
        <w:t>ve</w:t>
      </w:r>
      <w:r w:rsidRPr="00091D45">
        <w:rPr>
          <w:rFonts w:ascii="Arial" w:eastAsia="Arial" w:hAnsi="Arial" w:cs="Arial"/>
          <w:color w:val="000000" w:themeColor="text1"/>
          <w:sz w:val="24"/>
          <w:szCs w:val="24"/>
        </w:rPr>
        <w:t xml:space="preserve"> been the</w:t>
      </w:r>
      <w:r w:rsidR="00C15F0B" w:rsidRPr="00091D45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C15F0B" w:rsidRPr="00091D45">
        <w:rPr>
          <w:rFonts w:ascii="Arial" w:eastAsia="Arial" w:hAnsi="Arial" w:cs="Arial"/>
          <w:color w:val="000000" w:themeColor="text1"/>
          <w:sz w:val="24"/>
          <w:szCs w:val="24"/>
          <w:u w:val="single"/>
        </w:rPr>
        <w:t>two</w:t>
      </w:r>
      <w:r w:rsidRPr="00091D45">
        <w:rPr>
          <w:rFonts w:ascii="Arial" w:eastAsia="Arial" w:hAnsi="Arial" w:cs="Arial"/>
          <w:color w:val="000000" w:themeColor="text1"/>
          <w:sz w:val="24"/>
          <w:szCs w:val="24"/>
        </w:rPr>
        <w:t xml:space="preserve"> most important factor that ha</w:t>
      </w:r>
      <w:r w:rsidR="001F07E7" w:rsidRPr="00091D45">
        <w:rPr>
          <w:rFonts w:ascii="Arial" w:eastAsia="Arial" w:hAnsi="Arial" w:cs="Arial"/>
          <w:color w:val="000000" w:themeColor="text1"/>
          <w:sz w:val="24"/>
          <w:szCs w:val="24"/>
        </w:rPr>
        <w:t>ve</w:t>
      </w:r>
      <w:r w:rsidRPr="00091D45">
        <w:rPr>
          <w:rFonts w:ascii="Arial" w:eastAsia="Arial" w:hAnsi="Arial" w:cs="Arial"/>
          <w:color w:val="000000" w:themeColor="text1"/>
          <w:sz w:val="24"/>
          <w:szCs w:val="24"/>
        </w:rPr>
        <w:t xml:space="preserve"> helped you settle back home?</w:t>
      </w:r>
    </w:p>
    <w:p w14:paraId="10B91A96" w14:textId="77777777" w:rsidR="001C1C51" w:rsidRPr="00285B22" w:rsidRDefault="001C1C51" w:rsidP="00D809FB">
      <w:pPr>
        <w:spacing w:after="0" w:line="240" w:lineRule="auto"/>
        <w:rPr>
          <w:rFonts w:ascii="Arial" w:eastAsia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1276"/>
      </w:tblGrid>
      <w:tr w:rsidR="003D0F89" w:rsidRPr="00285B22" w14:paraId="578D39D1" w14:textId="77777777" w:rsidTr="00D00D84">
        <w:trPr>
          <w:trHeight w:val="284"/>
        </w:trPr>
        <w:tc>
          <w:tcPr>
            <w:tcW w:w="5807" w:type="dxa"/>
          </w:tcPr>
          <w:p w14:paraId="4330D82E" w14:textId="5A9A8E47" w:rsidR="003D0F89" w:rsidRPr="00285B22" w:rsidRDefault="003D0F89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Factor</w:t>
            </w:r>
          </w:p>
        </w:tc>
        <w:tc>
          <w:tcPr>
            <w:tcW w:w="1276" w:type="dxa"/>
          </w:tcPr>
          <w:p w14:paraId="43E23161" w14:textId="0A2511B6" w:rsidR="003D0F89" w:rsidRPr="00285B22" w:rsidRDefault="003D0F89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Tick</w:t>
            </w:r>
          </w:p>
        </w:tc>
      </w:tr>
      <w:tr w:rsidR="0095585E" w:rsidRPr="00285B22" w14:paraId="217B8F9A" w14:textId="070C7799" w:rsidTr="00D00D84">
        <w:trPr>
          <w:trHeight w:val="284"/>
        </w:trPr>
        <w:tc>
          <w:tcPr>
            <w:tcW w:w="5807" w:type="dxa"/>
          </w:tcPr>
          <w:p w14:paraId="5FD24A5C" w14:textId="6FB23955" w:rsidR="0095585E" w:rsidRPr="00285B22" w:rsidRDefault="0095585E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>My family</w:t>
            </w:r>
          </w:p>
        </w:tc>
        <w:tc>
          <w:tcPr>
            <w:tcW w:w="1276" w:type="dxa"/>
          </w:tcPr>
          <w:p w14:paraId="0454EFEB" w14:textId="77777777" w:rsidR="0095585E" w:rsidRPr="00285B22" w:rsidRDefault="0095585E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585E" w:rsidRPr="00285B22" w14:paraId="7F24BA63" w14:textId="361D45A1" w:rsidTr="00D00D84">
        <w:trPr>
          <w:trHeight w:val="284"/>
        </w:trPr>
        <w:tc>
          <w:tcPr>
            <w:tcW w:w="5807" w:type="dxa"/>
          </w:tcPr>
          <w:p w14:paraId="1C40DB2B" w14:textId="2A6C6D69" w:rsidR="0095585E" w:rsidRPr="00285B22" w:rsidRDefault="0095585E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>My friends</w:t>
            </w:r>
          </w:p>
        </w:tc>
        <w:tc>
          <w:tcPr>
            <w:tcW w:w="1276" w:type="dxa"/>
          </w:tcPr>
          <w:p w14:paraId="1C04F0BB" w14:textId="77777777" w:rsidR="0095585E" w:rsidRPr="00285B22" w:rsidRDefault="0095585E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3720B" w:rsidRPr="00285B22" w14:paraId="366223AB" w14:textId="77777777" w:rsidTr="00D00D84">
        <w:trPr>
          <w:trHeight w:val="284"/>
        </w:trPr>
        <w:tc>
          <w:tcPr>
            <w:tcW w:w="5807" w:type="dxa"/>
          </w:tcPr>
          <w:p w14:paraId="2F29DC7D" w14:textId="2E39D400" w:rsidR="0083720B" w:rsidRPr="00285B22" w:rsidRDefault="0083720B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>My religious community</w:t>
            </w:r>
          </w:p>
        </w:tc>
        <w:tc>
          <w:tcPr>
            <w:tcW w:w="1276" w:type="dxa"/>
          </w:tcPr>
          <w:p w14:paraId="73FC7003" w14:textId="77777777" w:rsidR="0083720B" w:rsidRPr="00285B22" w:rsidRDefault="0083720B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3720B" w:rsidRPr="00285B22" w14:paraId="060D3580" w14:textId="77777777" w:rsidTr="00D00D84">
        <w:trPr>
          <w:trHeight w:val="284"/>
        </w:trPr>
        <w:tc>
          <w:tcPr>
            <w:tcW w:w="5807" w:type="dxa"/>
          </w:tcPr>
          <w:p w14:paraId="78361F78" w14:textId="1EE1B30B" w:rsidR="0083720B" w:rsidRPr="00285B22" w:rsidRDefault="0083720B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My spiritual practise</w:t>
            </w:r>
          </w:p>
        </w:tc>
        <w:tc>
          <w:tcPr>
            <w:tcW w:w="1276" w:type="dxa"/>
          </w:tcPr>
          <w:p w14:paraId="4F62380D" w14:textId="77777777" w:rsidR="0083720B" w:rsidRPr="00285B22" w:rsidRDefault="0083720B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585E" w:rsidRPr="00285B22" w14:paraId="4D5E2878" w14:textId="0688DC43" w:rsidTr="00D00D84">
        <w:trPr>
          <w:trHeight w:val="284"/>
        </w:trPr>
        <w:tc>
          <w:tcPr>
            <w:tcW w:w="5807" w:type="dxa"/>
          </w:tcPr>
          <w:p w14:paraId="3F0F69E4" w14:textId="39354F96" w:rsidR="0095585E" w:rsidRPr="00285B22" w:rsidRDefault="0095585E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>Having something to do</w:t>
            </w:r>
          </w:p>
        </w:tc>
        <w:tc>
          <w:tcPr>
            <w:tcW w:w="1276" w:type="dxa"/>
          </w:tcPr>
          <w:p w14:paraId="4B76B248" w14:textId="77777777" w:rsidR="0095585E" w:rsidRPr="00285B22" w:rsidRDefault="0095585E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585E" w:rsidRPr="00285B22" w14:paraId="22B4E4E3" w14:textId="3C1C3B98" w:rsidTr="00D00D84">
        <w:trPr>
          <w:trHeight w:val="274"/>
        </w:trPr>
        <w:tc>
          <w:tcPr>
            <w:tcW w:w="5807" w:type="dxa"/>
          </w:tcPr>
          <w:p w14:paraId="304358DD" w14:textId="19472EAB" w:rsidR="0095585E" w:rsidRPr="00285B22" w:rsidRDefault="0095585E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>Having an income</w:t>
            </w:r>
          </w:p>
        </w:tc>
        <w:tc>
          <w:tcPr>
            <w:tcW w:w="1276" w:type="dxa"/>
          </w:tcPr>
          <w:p w14:paraId="22271A06" w14:textId="77777777" w:rsidR="0095585E" w:rsidRPr="00285B22" w:rsidRDefault="0095585E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585E" w:rsidRPr="00285B22" w14:paraId="44D5E5B3" w14:textId="2C7EEEDD" w:rsidTr="00D00D84">
        <w:trPr>
          <w:trHeight w:val="274"/>
        </w:trPr>
        <w:tc>
          <w:tcPr>
            <w:tcW w:w="5807" w:type="dxa"/>
          </w:tcPr>
          <w:p w14:paraId="633D6198" w14:textId="78786728" w:rsidR="0095585E" w:rsidRPr="00285B22" w:rsidRDefault="0095585E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>Having someone from the Salvation Army to talk to</w:t>
            </w:r>
          </w:p>
        </w:tc>
        <w:tc>
          <w:tcPr>
            <w:tcW w:w="1276" w:type="dxa"/>
          </w:tcPr>
          <w:p w14:paraId="1C9E5806" w14:textId="77777777" w:rsidR="0095585E" w:rsidRPr="00285B22" w:rsidRDefault="0095585E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585E" w:rsidRPr="00285B22" w14:paraId="575234DF" w14:textId="22BDF66A" w:rsidTr="00D00D84">
        <w:trPr>
          <w:trHeight w:val="274"/>
        </w:trPr>
        <w:tc>
          <w:tcPr>
            <w:tcW w:w="5807" w:type="dxa"/>
          </w:tcPr>
          <w:p w14:paraId="15757D3C" w14:textId="78B8DD0A" w:rsidR="0095585E" w:rsidRPr="00285B22" w:rsidRDefault="00B43C63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>Accessing t</w:t>
            </w:r>
            <w:r w:rsidR="001C1C51"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>raining or education</w:t>
            </w:r>
          </w:p>
        </w:tc>
        <w:tc>
          <w:tcPr>
            <w:tcW w:w="1276" w:type="dxa"/>
          </w:tcPr>
          <w:p w14:paraId="6CA2F495" w14:textId="77777777" w:rsidR="0095585E" w:rsidRPr="00285B22" w:rsidRDefault="0095585E" w:rsidP="00D809F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631E8" w:rsidRPr="00285B22" w14:paraId="5E651851" w14:textId="77777777" w:rsidTr="00D00D84">
        <w:trPr>
          <w:trHeight w:val="274"/>
        </w:trPr>
        <w:tc>
          <w:tcPr>
            <w:tcW w:w="5807" w:type="dxa"/>
          </w:tcPr>
          <w:p w14:paraId="082BECCE" w14:textId="4E4F2C6E" w:rsidR="00F631E8" w:rsidRPr="00285B22" w:rsidRDefault="00F631E8" w:rsidP="00F631E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>Having a safe place to stay</w:t>
            </w:r>
          </w:p>
        </w:tc>
        <w:tc>
          <w:tcPr>
            <w:tcW w:w="1276" w:type="dxa"/>
          </w:tcPr>
          <w:p w14:paraId="18285582" w14:textId="77777777" w:rsidR="00F631E8" w:rsidRPr="00285B22" w:rsidRDefault="00F631E8" w:rsidP="00F631E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631E8" w:rsidRPr="00285B22" w14:paraId="5D441744" w14:textId="77777777" w:rsidTr="00D00D84">
        <w:trPr>
          <w:trHeight w:val="274"/>
        </w:trPr>
        <w:tc>
          <w:tcPr>
            <w:tcW w:w="5807" w:type="dxa"/>
          </w:tcPr>
          <w:p w14:paraId="0D8F5CAE" w14:textId="4E6863A2" w:rsidR="00F631E8" w:rsidRPr="00285B22" w:rsidRDefault="00F631E8" w:rsidP="00F631E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>Accessing healthcare</w:t>
            </w:r>
          </w:p>
        </w:tc>
        <w:tc>
          <w:tcPr>
            <w:tcW w:w="1276" w:type="dxa"/>
          </w:tcPr>
          <w:p w14:paraId="4FE347BE" w14:textId="77777777" w:rsidR="00F631E8" w:rsidRPr="00285B22" w:rsidRDefault="00F631E8" w:rsidP="00F631E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D00D84" w:rsidRPr="00285B22" w14:paraId="3B414DC1" w14:textId="77777777" w:rsidTr="00D00D84">
        <w:trPr>
          <w:trHeight w:val="274"/>
        </w:trPr>
        <w:tc>
          <w:tcPr>
            <w:tcW w:w="5807" w:type="dxa"/>
          </w:tcPr>
          <w:p w14:paraId="2F90C640" w14:textId="165688E0" w:rsidR="00D00D84" w:rsidRPr="00285B22" w:rsidRDefault="00D00D84" w:rsidP="00F631E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>Being able to access legal justice</w:t>
            </w:r>
          </w:p>
        </w:tc>
        <w:tc>
          <w:tcPr>
            <w:tcW w:w="1276" w:type="dxa"/>
          </w:tcPr>
          <w:p w14:paraId="60125B31" w14:textId="77777777" w:rsidR="00D00D84" w:rsidRPr="00285B22" w:rsidRDefault="00D00D84" w:rsidP="00F631E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631E8" w:rsidRPr="00285B22" w14:paraId="6F6BEBE4" w14:textId="77777777" w:rsidTr="00D00D84">
        <w:trPr>
          <w:trHeight w:val="274"/>
        </w:trPr>
        <w:tc>
          <w:tcPr>
            <w:tcW w:w="5807" w:type="dxa"/>
          </w:tcPr>
          <w:p w14:paraId="10AF3FC5" w14:textId="77777777" w:rsidR="00F631E8" w:rsidRPr="00285B22" w:rsidRDefault="00F631E8" w:rsidP="00F631E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Something else-please </w:t>
            </w:r>
            <w:proofErr w:type="gramStart"/>
            <w:r w:rsidRPr="00285B22">
              <w:rPr>
                <w:rFonts w:ascii="Arial" w:hAnsi="Arial" w:cs="Arial"/>
                <w:color w:val="000000" w:themeColor="text1"/>
                <w:sz w:val="24"/>
                <w:szCs w:val="24"/>
              </w:rPr>
              <w:t>write</w:t>
            </w:r>
            <w:proofErr w:type="gramEnd"/>
          </w:p>
          <w:p w14:paraId="3B4CB447" w14:textId="77777777" w:rsidR="00886FFD" w:rsidRPr="00285B22" w:rsidRDefault="00886FFD" w:rsidP="00F631E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19936DE" w14:textId="2E2E24F6" w:rsidR="00886FFD" w:rsidRPr="00285B22" w:rsidRDefault="00886FFD" w:rsidP="00F631E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DAD6B7" w14:textId="77777777" w:rsidR="00F631E8" w:rsidRPr="00285B22" w:rsidRDefault="00F631E8" w:rsidP="00F631E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3E35725F" w14:textId="77777777" w:rsidR="009F36B4" w:rsidRPr="00285B22" w:rsidRDefault="009F36B4" w:rsidP="00C15F0B">
      <w:pPr>
        <w:spacing w:line="256" w:lineRule="auto"/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</w:pPr>
    </w:p>
    <w:p w14:paraId="599533FC" w14:textId="29767E18" w:rsidR="00886FFD" w:rsidRPr="00285B22" w:rsidRDefault="00886FFD" w:rsidP="00B466A0">
      <w:pPr>
        <w:pStyle w:val="ListParagraph"/>
        <w:numPr>
          <w:ilvl w:val="0"/>
          <w:numId w:val="17"/>
        </w:numPr>
        <w:spacing w:line="256" w:lineRule="auto"/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</w:pPr>
      <w:r w:rsidRPr="00285B22"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On a scale of </w:t>
      </w:r>
      <w:r w:rsidR="00301B6E" w:rsidRPr="00285B22"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  <w:t>1</w:t>
      </w:r>
      <w:r w:rsidRPr="00285B22"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to 10, how would you rate the quality of support you received from the Salvation Army</w:t>
      </w:r>
      <w:r w:rsidR="00EB3CFC" w:rsidRPr="00285B22"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overall to date</w:t>
      </w:r>
      <w:r w:rsidRPr="00285B22"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  <w:t>?</w:t>
      </w:r>
    </w:p>
    <w:p w14:paraId="53FF3467" w14:textId="5B371F77" w:rsidR="00301B6E" w:rsidRPr="00285B22" w:rsidRDefault="00301B6E" w:rsidP="00301B6E">
      <w:pPr>
        <w:spacing w:line="256" w:lineRule="auto"/>
        <w:ind w:left="360"/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</w:pPr>
      <w:r w:rsidRPr="00285B22"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  <w:t>1=</w:t>
      </w:r>
      <w:r w:rsidR="00336871" w:rsidRPr="00285B22"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  <w:t>Poor</w:t>
      </w:r>
    </w:p>
    <w:p w14:paraId="788C7DD7" w14:textId="20D4EB52" w:rsidR="00336871" w:rsidRPr="00285B22" w:rsidRDefault="00336871" w:rsidP="00301B6E">
      <w:pPr>
        <w:spacing w:line="256" w:lineRule="auto"/>
        <w:ind w:left="360"/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</w:pPr>
      <w:r w:rsidRPr="00285B22"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  <w:t>10=Excellent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7"/>
        <w:gridCol w:w="1217"/>
        <w:gridCol w:w="1217"/>
        <w:gridCol w:w="1217"/>
        <w:gridCol w:w="1217"/>
        <w:gridCol w:w="1217"/>
      </w:tblGrid>
      <w:tr w:rsidR="00301B6E" w:rsidRPr="00285B22" w14:paraId="7042ADB2" w14:textId="77777777" w:rsidTr="00301B6E">
        <w:trPr>
          <w:trHeight w:val="275"/>
          <w:jc w:val="center"/>
        </w:trPr>
        <w:tc>
          <w:tcPr>
            <w:tcW w:w="1217" w:type="dxa"/>
          </w:tcPr>
          <w:p w14:paraId="5E7A7B0E" w14:textId="6A32B368" w:rsidR="00301B6E" w:rsidRPr="00285B22" w:rsidRDefault="00336871" w:rsidP="00886FFD">
            <w:pPr>
              <w:spacing w:line="256" w:lineRule="auto"/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285B22"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17" w:type="dxa"/>
          </w:tcPr>
          <w:p w14:paraId="1BCFB842" w14:textId="36198981" w:rsidR="00301B6E" w:rsidRPr="00285B22" w:rsidRDefault="00336871" w:rsidP="00886FFD">
            <w:pPr>
              <w:spacing w:line="256" w:lineRule="auto"/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285B22"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17" w:type="dxa"/>
          </w:tcPr>
          <w:p w14:paraId="0ADC6C3C" w14:textId="0CBCE2D9" w:rsidR="00301B6E" w:rsidRPr="00285B22" w:rsidRDefault="00336871" w:rsidP="00886FFD">
            <w:pPr>
              <w:spacing w:line="256" w:lineRule="auto"/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285B22"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217" w:type="dxa"/>
          </w:tcPr>
          <w:p w14:paraId="4530EC60" w14:textId="45574F29" w:rsidR="00301B6E" w:rsidRPr="00285B22" w:rsidRDefault="00336871" w:rsidP="00886FFD">
            <w:pPr>
              <w:spacing w:line="256" w:lineRule="auto"/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285B22"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217" w:type="dxa"/>
          </w:tcPr>
          <w:p w14:paraId="00E8E9A8" w14:textId="4184B7CE" w:rsidR="00301B6E" w:rsidRPr="00285B22" w:rsidRDefault="00336871" w:rsidP="00886FFD">
            <w:pPr>
              <w:spacing w:line="256" w:lineRule="auto"/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285B22"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217" w:type="dxa"/>
          </w:tcPr>
          <w:p w14:paraId="02589027" w14:textId="1B8C207F" w:rsidR="00301B6E" w:rsidRPr="00285B22" w:rsidRDefault="00336871" w:rsidP="00886FFD">
            <w:pPr>
              <w:spacing w:line="256" w:lineRule="auto"/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285B22"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217" w:type="dxa"/>
          </w:tcPr>
          <w:p w14:paraId="1A9ECB8A" w14:textId="69C766A0" w:rsidR="00301B6E" w:rsidRPr="00285B22" w:rsidRDefault="00336871" w:rsidP="00886FFD">
            <w:pPr>
              <w:spacing w:line="256" w:lineRule="auto"/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285B22"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217" w:type="dxa"/>
          </w:tcPr>
          <w:p w14:paraId="58F321EB" w14:textId="21B8F4B3" w:rsidR="00301B6E" w:rsidRPr="00285B22" w:rsidRDefault="00336871" w:rsidP="00886FFD">
            <w:pPr>
              <w:spacing w:line="256" w:lineRule="auto"/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285B22"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217" w:type="dxa"/>
          </w:tcPr>
          <w:p w14:paraId="02690915" w14:textId="4F903212" w:rsidR="00301B6E" w:rsidRPr="00285B22" w:rsidRDefault="00336871" w:rsidP="00886FFD">
            <w:pPr>
              <w:spacing w:line="256" w:lineRule="auto"/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285B22"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217" w:type="dxa"/>
          </w:tcPr>
          <w:p w14:paraId="128E1830" w14:textId="7A6DF01D" w:rsidR="00301B6E" w:rsidRPr="00285B22" w:rsidRDefault="00336871" w:rsidP="00886FFD">
            <w:pPr>
              <w:spacing w:line="256" w:lineRule="auto"/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285B22">
              <w:rPr>
                <w:rStyle w:val="normaltextrun"/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</w:tr>
    </w:tbl>
    <w:p w14:paraId="6CB9221E" w14:textId="77777777" w:rsidR="00886FFD" w:rsidRPr="00285B22" w:rsidRDefault="00886FFD" w:rsidP="00EB3CFC">
      <w:pPr>
        <w:spacing w:line="256" w:lineRule="auto"/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</w:pPr>
    </w:p>
    <w:p w14:paraId="575D30E5" w14:textId="341A9E35" w:rsidR="00C15F0B" w:rsidRPr="00285B22" w:rsidRDefault="00C15F0B" w:rsidP="00B466A0">
      <w:pPr>
        <w:pStyle w:val="ListParagraph"/>
        <w:numPr>
          <w:ilvl w:val="0"/>
          <w:numId w:val="17"/>
        </w:numPr>
        <w:spacing w:line="256" w:lineRule="auto"/>
        <w:rPr>
          <w:rStyle w:val="eop"/>
          <w:rFonts w:ascii="Arial" w:eastAsia="Arial" w:hAnsi="Arial" w:cs="Arial"/>
          <w:color w:val="000000" w:themeColor="text1"/>
          <w:sz w:val="24"/>
          <w:szCs w:val="24"/>
          <w:lang w:val="en-US"/>
        </w:rPr>
      </w:pPr>
      <w:r w:rsidRPr="00285B22">
        <w:rPr>
          <w:rStyle w:val="normaltextrun"/>
          <w:rFonts w:ascii="Arial" w:eastAsia="Arial" w:hAnsi="Arial" w:cs="Arial"/>
          <w:color w:val="000000" w:themeColor="text1"/>
          <w:sz w:val="24"/>
          <w:szCs w:val="24"/>
          <w:lang w:val="en-US"/>
        </w:rPr>
        <w:t>What do you think The Salvation Army can do to improve our work supporting survivors who return home?</w:t>
      </w:r>
      <w:r w:rsidRPr="00285B22">
        <w:rPr>
          <w:rStyle w:val="eop"/>
          <w:rFonts w:ascii="Arial" w:eastAsia="Arial" w:hAnsi="Arial" w:cs="Arial"/>
          <w:color w:val="000000" w:themeColor="text1"/>
          <w:sz w:val="24"/>
          <w:szCs w:val="24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26EE4" w:rsidRPr="00285B22" w14:paraId="3863D34C" w14:textId="77777777" w:rsidTr="00226EE4">
        <w:tc>
          <w:tcPr>
            <w:tcW w:w="15388" w:type="dxa"/>
          </w:tcPr>
          <w:p w14:paraId="719507C9" w14:textId="77777777" w:rsidR="00226EE4" w:rsidRPr="00285B22" w:rsidRDefault="00226EE4" w:rsidP="00C15F0B">
            <w:pPr>
              <w:spacing w:line="25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AA4E7C4" w14:textId="77777777" w:rsidR="00EB3CFC" w:rsidRPr="00285B22" w:rsidRDefault="00EB3CFC" w:rsidP="00C15F0B">
            <w:pPr>
              <w:spacing w:line="25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64035FC" w14:textId="584CDC94" w:rsidR="00226EE4" w:rsidRPr="00285B22" w:rsidRDefault="00226EE4" w:rsidP="00C15F0B">
            <w:pPr>
              <w:spacing w:line="25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B4844F4" w14:textId="77777777" w:rsidR="00886FFD" w:rsidRPr="00285B22" w:rsidRDefault="00886FFD" w:rsidP="00886FFD">
      <w:pPr>
        <w:pStyle w:val="ListParagraph"/>
        <w:spacing w:line="256" w:lineRule="auto"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5F0F2651" w14:textId="5E8D3C1E" w:rsidR="00846F4A" w:rsidRPr="00285B22" w:rsidRDefault="00226EE4" w:rsidP="00B466A0">
      <w:pPr>
        <w:pStyle w:val="ListParagraph"/>
        <w:numPr>
          <w:ilvl w:val="0"/>
          <w:numId w:val="17"/>
        </w:numPr>
        <w:spacing w:line="256" w:lineRule="auto"/>
        <w:rPr>
          <w:rFonts w:ascii="Arial" w:eastAsia="Arial" w:hAnsi="Arial" w:cs="Arial"/>
          <w:color w:val="000000" w:themeColor="text1"/>
          <w:sz w:val="24"/>
          <w:szCs w:val="24"/>
        </w:rPr>
      </w:pPr>
      <w:r w:rsidRPr="00285B22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846F4A" w:rsidRPr="00285B22">
        <w:rPr>
          <w:rFonts w:ascii="Arial" w:eastAsia="Arial" w:hAnsi="Arial" w:cs="Arial"/>
          <w:color w:val="000000" w:themeColor="text1"/>
          <w:sz w:val="24"/>
          <w:szCs w:val="24"/>
        </w:rPr>
        <w:t>Is there anything else you would like to feedback or reflect upon?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26EE4" w:rsidRPr="00285B22" w14:paraId="025895B2" w14:textId="77777777" w:rsidTr="00226EE4">
        <w:tc>
          <w:tcPr>
            <w:tcW w:w="15388" w:type="dxa"/>
          </w:tcPr>
          <w:p w14:paraId="6F0D5331" w14:textId="77777777" w:rsidR="00336871" w:rsidRPr="00285B22" w:rsidRDefault="00336871" w:rsidP="00D809FB">
            <w:pPr>
              <w:spacing w:line="25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14:paraId="2BB17E02" w14:textId="77777777" w:rsidR="00EB3CFC" w:rsidRPr="00285B22" w:rsidRDefault="00EB3CFC" w:rsidP="00D809FB">
            <w:pPr>
              <w:spacing w:line="25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14:paraId="2B1FE9C9" w14:textId="2FC2294F" w:rsidR="00226EE4" w:rsidRPr="00285B22" w:rsidRDefault="00226EE4" w:rsidP="00D809FB">
            <w:pPr>
              <w:spacing w:line="25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55D656A7" w14:textId="77777777" w:rsidR="005E314D" w:rsidRPr="00285B22" w:rsidRDefault="005E314D">
      <w:pPr>
        <w:rPr>
          <w:rFonts w:ascii="Arial" w:eastAsia="Calibri" w:hAnsi="Arial" w:cs="Arial"/>
          <w:color w:val="000000" w:themeColor="text1"/>
          <w:sz w:val="24"/>
          <w:szCs w:val="24"/>
          <w:u w:val="single"/>
        </w:rPr>
      </w:pPr>
    </w:p>
    <w:p w14:paraId="3ADB8F8B" w14:textId="0263EEB1" w:rsidR="0075129B" w:rsidRPr="00285B22" w:rsidRDefault="0075129B" w:rsidP="4E0A7509">
      <w:pPr>
        <w:rPr>
          <w:rFonts w:ascii="Arial" w:eastAsia="Calibri" w:hAnsi="Arial" w:cs="Arial"/>
          <w:color w:val="000000" w:themeColor="text1"/>
          <w:sz w:val="24"/>
          <w:szCs w:val="24"/>
          <w:u w:val="single"/>
        </w:rPr>
      </w:pPr>
      <w:r w:rsidRPr="00285B22">
        <w:rPr>
          <w:rFonts w:ascii="Arial" w:eastAsia="Calibri" w:hAnsi="Arial" w:cs="Arial"/>
          <w:color w:val="000000" w:themeColor="text1"/>
          <w:sz w:val="24"/>
          <w:szCs w:val="24"/>
          <w:u w:val="single"/>
        </w:rPr>
        <w:lastRenderedPageBreak/>
        <w:t>Consent</w:t>
      </w:r>
    </w:p>
    <w:p w14:paraId="23D77A8F" w14:textId="193007FE" w:rsidR="0075129B" w:rsidRPr="00285B22" w:rsidRDefault="0075129B" w:rsidP="4E0A7509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85B22">
        <w:rPr>
          <w:rFonts w:ascii="Arial" w:eastAsia="Calibri" w:hAnsi="Arial" w:cs="Arial"/>
          <w:color w:val="000000" w:themeColor="text1"/>
          <w:sz w:val="24"/>
          <w:szCs w:val="24"/>
        </w:rPr>
        <w:t>If you are comfortable with us using your feedback to highlight the work of the Salvation Army</w:t>
      </w:r>
      <w:r w:rsidR="00500B8A" w:rsidRPr="00285B2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485CD3" w:rsidRPr="00285B22">
        <w:rPr>
          <w:rFonts w:ascii="Arial" w:eastAsia="Calibri" w:hAnsi="Arial" w:cs="Arial"/>
          <w:color w:val="000000" w:themeColor="text1"/>
          <w:sz w:val="24"/>
          <w:szCs w:val="24"/>
        </w:rPr>
        <w:t>in publications about our work</w:t>
      </w:r>
      <w:r w:rsidR="00500B8A" w:rsidRPr="00285B22">
        <w:rPr>
          <w:rFonts w:ascii="Arial" w:eastAsia="Calibri" w:hAnsi="Arial" w:cs="Arial"/>
          <w:color w:val="000000" w:themeColor="text1"/>
          <w:sz w:val="24"/>
          <w:szCs w:val="24"/>
        </w:rPr>
        <w:t xml:space="preserve">, please sign below. If we do use your feedback in publications, we will not use any personal identifiable information. This means we </w:t>
      </w:r>
      <w:proofErr w:type="spellStart"/>
      <w:r w:rsidR="00500B8A" w:rsidRPr="00285B22">
        <w:rPr>
          <w:rFonts w:ascii="Arial" w:eastAsia="Calibri" w:hAnsi="Arial" w:cs="Arial"/>
          <w:color w:val="000000" w:themeColor="text1"/>
          <w:sz w:val="24"/>
          <w:szCs w:val="24"/>
        </w:rPr>
        <w:t>wont</w:t>
      </w:r>
      <w:proofErr w:type="spellEnd"/>
      <w:r w:rsidR="00500B8A" w:rsidRPr="00285B22">
        <w:rPr>
          <w:rFonts w:ascii="Arial" w:eastAsia="Calibri" w:hAnsi="Arial" w:cs="Arial"/>
          <w:color w:val="000000" w:themeColor="text1"/>
          <w:sz w:val="24"/>
          <w:szCs w:val="24"/>
        </w:rPr>
        <w:t xml:space="preserve"> use things like your real name. </w:t>
      </w:r>
    </w:p>
    <w:p w14:paraId="65E05A90" w14:textId="36374AFA" w:rsidR="00500B8A" w:rsidRPr="00285B22" w:rsidRDefault="00B31ABC" w:rsidP="4E0A7509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85B22">
        <w:rPr>
          <w:rFonts w:ascii="Arial" w:eastAsia="Calibri" w:hAnsi="Arial" w:cs="Arial"/>
          <w:color w:val="000000" w:themeColor="text1"/>
          <w:sz w:val="24"/>
          <w:szCs w:val="24"/>
        </w:rPr>
        <w:t>I</w:t>
      </w:r>
      <w:r w:rsidRPr="00285B22">
        <w:rPr>
          <w:rFonts w:ascii="Arial" w:eastAsia="Calibri" w:hAnsi="Arial" w:cs="Arial"/>
          <w:color w:val="000000" w:themeColor="text1"/>
          <w:sz w:val="24"/>
          <w:szCs w:val="24"/>
          <w:u w:val="single"/>
        </w:rPr>
        <w:t xml:space="preserve"> </w:t>
      </w:r>
      <w:r w:rsidR="00F64598" w:rsidRPr="00285B22">
        <w:rPr>
          <w:rFonts w:ascii="Arial" w:eastAsia="Calibri" w:hAnsi="Arial" w:cs="Arial"/>
          <w:color w:val="000000" w:themeColor="text1"/>
          <w:sz w:val="24"/>
          <w:szCs w:val="24"/>
          <w:u w:val="single"/>
        </w:rPr>
        <w:t xml:space="preserve">                                  </w:t>
      </w:r>
      <w:proofErr w:type="gramStart"/>
      <w:r w:rsidR="00F64598" w:rsidRPr="00285B22">
        <w:rPr>
          <w:rFonts w:ascii="Arial" w:eastAsia="Calibri" w:hAnsi="Arial" w:cs="Arial"/>
          <w:color w:val="000000" w:themeColor="text1"/>
          <w:sz w:val="24"/>
          <w:szCs w:val="24"/>
          <w:u w:val="single"/>
        </w:rPr>
        <w:t xml:space="preserve">   </w:t>
      </w:r>
      <w:r w:rsidR="00F64598" w:rsidRPr="00285B22">
        <w:rPr>
          <w:rFonts w:ascii="Arial" w:eastAsia="Calibri" w:hAnsi="Arial" w:cs="Arial"/>
          <w:color w:val="000000" w:themeColor="text1"/>
          <w:sz w:val="24"/>
          <w:szCs w:val="24"/>
        </w:rPr>
        <w:t>[</w:t>
      </w:r>
      <w:proofErr w:type="gramEnd"/>
      <w:r w:rsidR="00F64598" w:rsidRPr="00285B22">
        <w:rPr>
          <w:rFonts w:ascii="Arial" w:eastAsia="Calibri" w:hAnsi="Arial" w:cs="Arial"/>
          <w:color w:val="000000" w:themeColor="text1"/>
          <w:sz w:val="24"/>
          <w:szCs w:val="24"/>
        </w:rPr>
        <w:t xml:space="preserve">insert name of survivor] </w:t>
      </w:r>
      <w:r w:rsidRPr="00285B22">
        <w:rPr>
          <w:rFonts w:ascii="Arial" w:eastAsia="Calibri" w:hAnsi="Arial" w:cs="Arial"/>
          <w:color w:val="000000" w:themeColor="text1"/>
          <w:sz w:val="24"/>
          <w:szCs w:val="24"/>
        </w:rPr>
        <w:t>give my verbal consent to</w:t>
      </w:r>
      <w:r w:rsidRPr="00285B22">
        <w:rPr>
          <w:rFonts w:ascii="Arial" w:eastAsia="Calibri" w:hAnsi="Arial" w:cs="Arial"/>
          <w:color w:val="000000" w:themeColor="text1"/>
          <w:sz w:val="24"/>
          <w:szCs w:val="24"/>
          <w:u w:val="single"/>
        </w:rPr>
        <w:t xml:space="preserve">                                                              </w:t>
      </w:r>
      <w:r w:rsidRPr="00285B22">
        <w:rPr>
          <w:rFonts w:ascii="Arial" w:eastAsia="Calibri" w:hAnsi="Arial" w:cs="Arial"/>
          <w:color w:val="000000" w:themeColor="text1"/>
          <w:sz w:val="24"/>
          <w:szCs w:val="24"/>
        </w:rPr>
        <w:t xml:space="preserve"> [insert name of </w:t>
      </w:r>
      <w:r w:rsidR="00003995" w:rsidRPr="00285B22">
        <w:rPr>
          <w:rFonts w:ascii="Arial" w:eastAsia="Calibri" w:hAnsi="Arial" w:cs="Arial"/>
          <w:color w:val="000000" w:themeColor="text1"/>
          <w:sz w:val="24"/>
          <w:szCs w:val="24"/>
        </w:rPr>
        <w:t xml:space="preserve">Salvation Army Officer supporting you] to use my feedback </w:t>
      </w:r>
      <w:r w:rsidR="00897041" w:rsidRPr="00285B22">
        <w:rPr>
          <w:rFonts w:ascii="Arial" w:eastAsia="Calibri" w:hAnsi="Arial" w:cs="Arial"/>
          <w:color w:val="000000" w:themeColor="text1"/>
          <w:sz w:val="24"/>
          <w:szCs w:val="24"/>
        </w:rPr>
        <w:t xml:space="preserve">in TSA publications for the purpose of highlighting </w:t>
      </w:r>
      <w:r w:rsidR="00853487" w:rsidRPr="00285B22">
        <w:rPr>
          <w:rFonts w:ascii="Arial" w:eastAsia="Calibri" w:hAnsi="Arial" w:cs="Arial"/>
          <w:color w:val="000000" w:themeColor="text1"/>
          <w:sz w:val="24"/>
          <w:szCs w:val="24"/>
        </w:rPr>
        <w:t xml:space="preserve"> our work to get help us get more funding and to use to evaluate and develop our project. </w:t>
      </w:r>
      <w:r w:rsidR="00423980" w:rsidRPr="00285B22">
        <w:rPr>
          <w:rFonts w:ascii="Arial" w:eastAsia="Calibri" w:hAnsi="Arial" w:cs="Arial"/>
          <w:color w:val="000000" w:themeColor="text1"/>
          <w:sz w:val="24"/>
          <w:szCs w:val="24"/>
        </w:rPr>
        <w:t>I understand that my feedback will be publicly available but will be anonymous.</w:t>
      </w:r>
    </w:p>
    <w:p w14:paraId="5BDCC32C" w14:textId="1B67D26B" w:rsidR="00500B8A" w:rsidRPr="00285B22" w:rsidRDefault="00500B8A" w:rsidP="4E0A7509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85B22">
        <w:rPr>
          <w:rFonts w:ascii="Arial" w:eastAsia="Calibri" w:hAnsi="Arial" w:cs="Arial"/>
          <w:color w:val="000000" w:themeColor="text1"/>
          <w:sz w:val="24"/>
          <w:szCs w:val="24"/>
        </w:rPr>
        <w:t>Name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D22994" w:rsidRPr="00285B22" w14:paraId="54BBF274" w14:textId="77777777" w:rsidTr="00D22994">
        <w:tc>
          <w:tcPr>
            <w:tcW w:w="15388" w:type="dxa"/>
          </w:tcPr>
          <w:p w14:paraId="4B47478B" w14:textId="77777777" w:rsidR="00D22994" w:rsidRPr="00285B22" w:rsidRDefault="00D22994" w:rsidP="4E0A7509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6B23BAA3" w14:textId="49513411" w:rsidR="00D22994" w:rsidRPr="00285B22" w:rsidRDefault="00D22994" w:rsidP="4E0A7509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285AF7A0" w14:textId="103C8C0C" w:rsidR="00D22994" w:rsidRPr="00285B22" w:rsidRDefault="00D22994" w:rsidP="00423980">
      <w:pPr>
        <w:tabs>
          <w:tab w:val="left" w:pos="900"/>
        </w:tabs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6800DDC6" w14:textId="3F264923" w:rsidR="00500B8A" w:rsidRPr="00285B22" w:rsidRDefault="00500B8A" w:rsidP="4E0A7509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 w:rsidRPr="00285B22">
        <w:rPr>
          <w:rFonts w:ascii="Arial" w:eastAsia="Calibri" w:hAnsi="Arial" w:cs="Arial"/>
          <w:color w:val="000000" w:themeColor="text1"/>
          <w:sz w:val="24"/>
          <w:szCs w:val="24"/>
        </w:rPr>
        <w:t>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D22994" w:rsidRPr="00285B22" w14:paraId="5C8DAEEA" w14:textId="77777777" w:rsidTr="00D22994">
        <w:tc>
          <w:tcPr>
            <w:tcW w:w="15388" w:type="dxa"/>
          </w:tcPr>
          <w:p w14:paraId="320753D9" w14:textId="77777777" w:rsidR="00D22994" w:rsidRPr="00285B22" w:rsidRDefault="00D22994" w:rsidP="4E0A7509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7C8A312E" w14:textId="427C34EE" w:rsidR="00D22994" w:rsidRPr="00285B22" w:rsidRDefault="00D22994" w:rsidP="4E0A7509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33716020" w14:textId="77777777" w:rsidR="0075121F" w:rsidRPr="00285B22" w:rsidRDefault="0075121F" w:rsidP="4E0A7509">
      <w:pPr>
        <w:rPr>
          <w:rFonts w:ascii="Arial" w:eastAsia="Calibri" w:hAnsi="Arial" w:cs="Arial"/>
          <w:color w:val="000000" w:themeColor="text1"/>
          <w:sz w:val="24"/>
          <w:szCs w:val="24"/>
        </w:rPr>
      </w:pPr>
    </w:p>
    <w:sectPr w:rsidR="0075121F" w:rsidRPr="00285B22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1B013" w14:textId="77777777" w:rsidR="00962DC1" w:rsidRDefault="00962DC1" w:rsidP="00A37C6E">
      <w:pPr>
        <w:spacing w:after="0" w:line="240" w:lineRule="auto"/>
      </w:pPr>
      <w:r>
        <w:separator/>
      </w:r>
    </w:p>
  </w:endnote>
  <w:endnote w:type="continuationSeparator" w:id="0">
    <w:p w14:paraId="3CAC09BD" w14:textId="77777777" w:rsidR="00962DC1" w:rsidRDefault="00962DC1" w:rsidP="00A37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FBB5E" w14:textId="77777777" w:rsidR="004D26C4" w:rsidRDefault="004D26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FAD1C" w14:textId="77777777" w:rsidR="004D26C4" w:rsidRDefault="004D26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8FDF" w14:textId="77777777" w:rsidR="004D26C4" w:rsidRDefault="004D26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8F588" w14:textId="77777777" w:rsidR="00962DC1" w:rsidRDefault="00962DC1" w:rsidP="00A37C6E">
      <w:pPr>
        <w:spacing w:after="0" w:line="240" w:lineRule="auto"/>
      </w:pPr>
      <w:r>
        <w:separator/>
      </w:r>
    </w:p>
  </w:footnote>
  <w:footnote w:type="continuationSeparator" w:id="0">
    <w:p w14:paraId="64A2C0AE" w14:textId="77777777" w:rsidR="00962DC1" w:rsidRDefault="00962DC1" w:rsidP="00A37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984F4" w14:textId="77777777" w:rsidR="004D26C4" w:rsidRDefault="004D26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2FCDF" w14:textId="7367A6C2" w:rsidR="00A37C6E" w:rsidRDefault="004D26C4" w:rsidP="004D26C4">
    <w:pPr>
      <w:pStyle w:val="Header"/>
      <w:tabs>
        <w:tab w:val="left" w:pos="980"/>
      </w:tabs>
    </w:pPr>
    <w:r>
      <w:rPr>
        <w:rFonts w:ascii="Trebuchet MS" w:eastAsia="Calibri" w:hAnsi="Trebuchet MS" w:cs="Calibri"/>
        <w:b/>
        <w:bCs/>
        <w:noProof/>
        <w:color w:val="000000" w:themeColor="text1"/>
        <w:sz w:val="18"/>
        <w:szCs w:val="18"/>
      </w:rPr>
      <w:drawing>
        <wp:inline distT="0" distB="0" distL="0" distR="0" wp14:anchorId="6A7545DA" wp14:editId="3005B342">
          <wp:extent cx="466305" cy="552450"/>
          <wp:effectExtent l="0" t="0" r="0" b="0"/>
          <wp:docPr id="1" name="Picture 1" descr="A red shiel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red shield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3068" cy="5723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B373F" w:rsidRPr="00315F1B">
      <w:rPr>
        <w:rFonts w:ascii="Trebuchet MS" w:eastAsia="Calibri" w:hAnsi="Trebuchet MS" w:cs="Calibri"/>
        <w:b/>
        <w:bCs/>
        <w:color w:val="000000" w:themeColor="text1"/>
        <w:sz w:val="18"/>
        <w:szCs w:val="18"/>
      </w:rPr>
      <w:tab/>
    </w:r>
    <w:r w:rsidR="00BC45E9">
      <w:rPr>
        <w:rFonts w:ascii="Trebuchet MS" w:eastAsia="Calibri" w:hAnsi="Trebuchet MS" w:cs="Calibri"/>
        <w:b/>
        <w:bCs/>
        <w:color w:val="000000" w:themeColor="text1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64821" w14:textId="77777777" w:rsidR="004D26C4" w:rsidRDefault="004D26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00D3"/>
    <w:multiLevelType w:val="hybridMultilevel"/>
    <w:tmpl w:val="899469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96752"/>
    <w:multiLevelType w:val="hybridMultilevel"/>
    <w:tmpl w:val="A75859A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F11B0E"/>
    <w:multiLevelType w:val="hybridMultilevel"/>
    <w:tmpl w:val="381AAD10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D21FE"/>
    <w:multiLevelType w:val="hybridMultilevel"/>
    <w:tmpl w:val="5D74907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FA08D"/>
    <w:multiLevelType w:val="hybridMultilevel"/>
    <w:tmpl w:val="D764AEE8"/>
    <w:lvl w:ilvl="0" w:tplc="67885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409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93E79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C1E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0ECB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A6230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ED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FC9E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8BA03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B1390"/>
    <w:multiLevelType w:val="hybridMultilevel"/>
    <w:tmpl w:val="283AB8FA"/>
    <w:lvl w:ilvl="0" w:tplc="E41ED58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277E1"/>
    <w:multiLevelType w:val="hybridMultilevel"/>
    <w:tmpl w:val="986E4DD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D5C4E"/>
    <w:multiLevelType w:val="hybridMultilevel"/>
    <w:tmpl w:val="DF10E8F6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4ADB779C"/>
    <w:multiLevelType w:val="hybridMultilevel"/>
    <w:tmpl w:val="E06662F0"/>
    <w:lvl w:ilvl="0" w:tplc="E41ED58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9B3E32"/>
    <w:multiLevelType w:val="hybridMultilevel"/>
    <w:tmpl w:val="FB408556"/>
    <w:lvl w:ilvl="0" w:tplc="1686514A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72EB9"/>
    <w:multiLevelType w:val="hybridMultilevel"/>
    <w:tmpl w:val="627A66B0"/>
    <w:lvl w:ilvl="0" w:tplc="CBC274DA">
      <w:start w:val="1"/>
      <w:numFmt w:val="decimal"/>
      <w:lvlText w:val="%1.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43001"/>
    <w:multiLevelType w:val="hybridMultilevel"/>
    <w:tmpl w:val="569038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A90D0F"/>
    <w:multiLevelType w:val="hybridMultilevel"/>
    <w:tmpl w:val="53766EAA"/>
    <w:lvl w:ilvl="0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abstractNum w:abstractNumId="13" w15:restartNumberingAfterBreak="0">
    <w:nsid w:val="73071ADE"/>
    <w:multiLevelType w:val="hybridMultilevel"/>
    <w:tmpl w:val="C3AA0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95E33"/>
    <w:multiLevelType w:val="hybridMultilevel"/>
    <w:tmpl w:val="CEBC88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037B2"/>
    <w:multiLevelType w:val="hybridMultilevel"/>
    <w:tmpl w:val="F03828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D16BB"/>
    <w:multiLevelType w:val="hybridMultilevel"/>
    <w:tmpl w:val="94866F0E"/>
    <w:lvl w:ilvl="0" w:tplc="56B4B2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949303">
    <w:abstractNumId w:val="5"/>
  </w:num>
  <w:num w:numId="2" w16cid:durableId="105080068">
    <w:abstractNumId w:val="1"/>
  </w:num>
  <w:num w:numId="3" w16cid:durableId="13554236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4795452">
    <w:abstractNumId w:val="10"/>
  </w:num>
  <w:num w:numId="5" w16cid:durableId="881525600">
    <w:abstractNumId w:val="3"/>
  </w:num>
  <w:num w:numId="6" w16cid:durableId="1036201900">
    <w:abstractNumId w:val="4"/>
  </w:num>
  <w:num w:numId="7" w16cid:durableId="2131704935">
    <w:abstractNumId w:val="14"/>
  </w:num>
  <w:num w:numId="8" w16cid:durableId="100270952">
    <w:abstractNumId w:val="11"/>
  </w:num>
  <w:num w:numId="9" w16cid:durableId="255288322">
    <w:abstractNumId w:val="15"/>
  </w:num>
  <w:num w:numId="10" w16cid:durableId="593244116">
    <w:abstractNumId w:val="0"/>
  </w:num>
  <w:num w:numId="11" w16cid:durableId="747263543">
    <w:abstractNumId w:val="6"/>
  </w:num>
  <w:num w:numId="12" w16cid:durableId="1801418665">
    <w:abstractNumId w:val="8"/>
  </w:num>
  <w:num w:numId="13" w16cid:durableId="143395197">
    <w:abstractNumId w:val="7"/>
  </w:num>
  <w:num w:numId="14" w16cid:durableId="381246952">
    <w:abstractNumId w:val="12"/>
  </w:num>
  <w:num w:numId="15" w16cid:durableId="1672635307">
    <w:abstractNumId w:val="13"/>
  </w:num>
  <w:num w:numId="16" w16cid:durableId="1038046450">
    <w:abstractNumId w:val="2"/>
  </w:num>
  <w:num w:numId="17" w16cid:durableId="1349335724">
    <w:abstractNumId w:val="9"/>
  </w:num>
  <w:num w:numId="18" w16cid:durableId="15819851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yMDcxNjMwtzAyNLVU0lEKTi0uzszPAykwqQUAEfoxgiwAAAA="/>
  </w:docVars>
  <w:rsids>
    <w:rsidRoot w:val="38507A34"/>
    <w:rsid w:val="00003995"/>
    <w:rsid w:val="00004A9E"/>
    <w:rsid w:val="00033238"/>
    <w:rsid w:val="0005110D"/>
    <w:rsid w:val="00060DBF"/>
    <w:rsid w:val="00067318"/>
    <w:rsid w:val="00073B9C"/>
    <w:rsid w:val="00091D45"/>
    <w:rsid w:val="00093CB2"/>
    <w:rsid w:val="000A069F"/>
    <w:rsid w:val="000C134A"/>
    <w:rsid w:val="000C4948"/>
    <w:rsid w:val="000D5D9A"/>
    <w:rsid w:val="000D642E"/>
    <w:rsid w:val="00102FC5"/>
    <w:rsid w:val="00104851"/>
    <w:rsid w:val="00114760"/>
    <w:rsid w:val="001302D8"/>
    <w:rsid w:val="00134BBC"/>
    <w:rsid w:val="001436F6"/>
    <w:rsid w:val="001561F3"/>
    <w:rsid w:val="00161980"/>
    <w:rsid w:val="0016557C"/>
    <w:rsid w:val="00166A66"/>
    <w:rsid w:val="001865C2"/>
    <w:rsid w:val="0019119D"/>
    <w:rsid w:val="001B4E9D"/>
    <w:rsid w:val="001C1C51"/>
    <w:rsid w:val="001C4292"/>
    <w:rsid w:val="001D02D8"/>
    <w:rsid w:val="001D7481"/>
    <w:rsid w:val="001E30DC"/>
    <w:rsid w:val="001F07E7"/>
    <w:rsid w:val="001F5BE7"/>
    <w:rsid w:val="002030F4"/>
    <w:rsid w:val="002053AC"/>
    <w:rsid w:val="002068A7"/>
    <w:rsid w:val="00226EE4"/>
    <w:rsid w:val="00230225"/>
    <w:rsid w:val="00241636"/>
    <w:rsid w:val="00283EB3"/>
    <w:rsid w:val="00285B22"/>
    <w:rsid w:val="00291328"/>
    <w:rsid w:val="0029316A"/>
    <w:rsid w:val="002A2975"/>
    <w:rsid w:val="002A2E1E"/>
    <w:rsid w:val="002C7622"/>
    <w:rsid w:val="002E2141"/>
    <w:rsid w:val="002F575E"/>
    <w:rsid w:val="00301B6E"/>
    <w:rsid w:val="00315F1B"/>
    <w:rsid w:val="00331061"/>
    <w:rsid w:val="00334689"/>
    <w:rsid w:val="00336871"/>
    <w:rsid w:val="0034604A"/>
    <w:rsid w:val="00350B35"/>
    <w:rsid w:val="00353A3F"/>
    <w:rsid w:val="003560D6"/>
    <w:rsid w:val="0038781B"/>
    <w:rsid w:val="003C02F0"/>
    <w:rsid w:val="003C0DD6"/>
    <w:rsid w:val="003D0F89"/>
    <w:rsid w:val="003E48A1"/>
    <w:rsid w:val="003E6EF9"/>
    <w:rsid w:val="003F2B44"/>
    <w:rsid w:val="00401967"/>
    <w:rsid w:val="00423266"/>
    <w:rsid w:val="00423980"/>
    <w:rsid w:val="00441272"/>
    <w:rsid w:val="00462745"/>
    <w:rsid w:val="00466A7A"/>
    <w:rsid w:val="004709CB"/>
    <w:rsid w:val="00473283"/>
    <w:rsid w:val="004769A9"/>
    <w:rsid w:val="00480B67"/>
    <w:rsid w:val="00485CD3"/>
    <w:rsid w:val="004D1653"/>
    <w:rsid w:val="004D26C4"/>
    <w:rsid w:val="004D3900"/>
    <w:rsid w:val="00500B8A"/>
    <w:rsid w:val="005239A2"/>
    <w:rsid w:val="00525A8D"/>
    <w:rsid w:val="00545842"/>
    <w:rsid w:val="0055099F"/>
    <w:rsid w:val="005561F0"/>
    <w:rsid w:val="00571D26"/>
    <w:rsid w:val="005A065E"/>
    <w:rsid w:val="005B4ED7"/>
    <w:rsid w:val="005D028E"/>
    <w:rsid w:val="005D0ED6"/>
    <w:rsid w:val="005D1B00"/>
    <w:rsid w:val="005D3AF9"/>
    <w:rsid w:val="005E24C8"/>
    <w:rsid w:val="005E314D"/>
    <w:rsid w:val="005E37F4"/>
    <w:rsid w:val="005E5F1C"/>
    <w:rsid w:val="005F23AB"/>
    <w:rsid w:val="00604CAB"/>
    <w:rsid w:val="0061531A"/>
    <w:rsid w:val="006242DD"/>
    <w:rsid w:val="0063052D"/>
    <w:rsid w:val="00637637"/>
    <w:rsid w:val="006414D0"/>
    <w:rsid w:val="006445B3"/>
    <w:rsid w:val="00651763"/>
    <w:rsid w:val="0066056D"/>
    <w:rsid w:val="00695143"/>
    <w:rsid w:val="00696EA8"/>
    <w:rsid w:val="006D79E4"/>
    <w:rsid w:val="006E4C8C"/>
    <w:rsid w:val="006E6F16"/>
    <w:rsid w:val="007033C6"/>
    <w:rsid w:val="0070511E"/>
    <w:rsid w:val="00731A2D"/>
    <w:rsid w:val="00731E2F"/>
    <w:rsid w:val="00736353"/>
    <w:rsid w:val="00736363"/>
    <w:rsid w:val="007367DE"/>
    <w:rsid w:val="0075121F"/>
    <w:rsid w:val="0075129B"/>
    <w:rsid w:val="007646A3"/>
    <w:rsid w:val="007A036D"/>
    <w:rsid w:val="007C40B5"/>
    <w:rsid w:val="007C4E0C"/>
    <w:rsid w:val="007C6B5A"/>
    <w:rsid w:val="007D2BC2"/>
    <w:rsid w:val="007F5BD3"/>
    <w:rsid w:val="008020BA"/>
    <w:rsid w:val="00810AEF"/>
    <w:rsid w:val="0081232A"/>
    <w:rsid w:val="00815498"/>
    <w:rsid w:val="00824191"/>
    <w:rsid w:val="008340C9"/>
    <w:rsid w:val="008355F9"/>
    <w:rsid w:val="0083720B"/>
    <w:rsid w:val="00846F4A"/>
    <w:rsid w:val="00853487"/>
    <w:rsid w:val="008668ED"/>
    <w:rsid w:val="00874B97"/>
    <w:rsid w:val="00886FFD"/>
    <w:rsid w:val="008943E6"/>
    <w:rsid w:val="00897041"/>
    <w:rsid w:val="008D4593"/>
    <w:rsid w:val="008F13D0"/>
    <w:rsid w:val="00905899"/>
    <w:rsid w:val="009062BB"/>
    <w:rsid w:val="0093074D"/>
    <w:rsid w:val="009358F0"/>
    <w:rsid w:val="009550BF"/>
    <w:rsid w:val="0095585E"/>
    <w:rsid w:val="00962DC1"/>
    <w:rsid w:val="00976B2E"/>
    <w:rsid w:val="0099568E"/>
    <w:rsid w:val="009A3FC8"/>
    <w:rsid w:val="009A44D0"/>
    <w:rsid w:val="009A4B8B"/>
    <w:rsid w:val="009B7BA5"/>
    <w:rsid w:val="009C743C"/>
    <w:rsid w:val="009E4F8F"/>
    <w:rsid w:val="009F36B4"/>
    <w:rsid w:val="00A15992"/>
    <w:rsid w:val="00A3294B"/>
    <w:rsid w:val="00A37C6E"/>
    <w:rsid w:val="00A61B27"/>
    <w:rsid w:val="00A72EFF"/>
    <w:rsid w:val="00A87288"/>
    <w:rsid w:val="00A93F99"/>
    <w:rsid w:val="00AA1B27"/>
    <w:rsid w:val="00AC36E9"/>
    <w:rsid w:val="00AC3CBD"/>
    <w:rsid w:val="00AD2531"/>
    <w:rsid w:val="00AE2D99"/>
    <w:rsid w:val="00AE60BF"/>
    <w:rsid w:val="00AF171C"/>
    <w:rsid w:val="00B06B48"/>
    <w:rsid w:val="00B107AD"/>
    <w:rsid w:val="00B170EC"/>
    <w:rsid w:val="00B2009D"/>
    <w:rsid w:val="00B24F07"/>
    <w:rsid w:val="00B269A9"/>
    <w:rsid w:val="00B31ABC"/>
    <w:rsid w:val="00B41174"/>
    <w:rsid w:val="00B43C63"/>
    <w:rsid w:val="00B466A0"/>
    <w:rsid w:val="00B52147"/>
    <w:rsid w:val="00B74960"/>
    <w:rsid w:val="00B9554F"/>
    <w:rsid w:val="00BA23B3"/>
    <w:rsid w:val="00BC45E9"/>
    <w:rsid w:val="00BC7807"/>
    <w:rsid w:val="00BF13E4"/>
    <w:rsid w:val="00BF756F"/>
    <w:rsid w:val="00C15F0B"/>
    <w:rsid w:val="00C24BB9"/>
    <w:rsid w:val="00C24FAE"/>
    <w:rsid w:val="00C30469"/>
    <w:rsid w:val="00C320C3"/>
    <w:rsid w:val="00C41CD4"/>
    <w:rsid w:val="00C545B8"/>
    <w:rsid w:val="00C75EFD"/>
    <w:rsid w:val="00C764B2"/>
    <w:rsid w:val="00C77F53"/>
    <w:rsid w:val="00C95ABE"/>
    <w:rsid w:val="00CB373F"/>
    <w:rsid w:val="00CB37C7"/>
    <w:rsid w:val="00CC4CE7"/>
    <w:rsid w:val="00CD71C1"/>
    <w:rsid w:val="00CE3193"/>
    <w:rsid w:val="00CE4CD1"/>
    <w:rsid w:val="00CF490B"/>
    <w:rsid w:val="00CF6569"/>
    <w:rsid w:val="00D00D84"/>
    <w:rsid w:val="00D0560E"/>
    <w:rsid w:val="00D22994"/>
    <w:rsid w:val="00D255BC"/>
    <w:rsid w:val="00D65A8E"/>
    <w:rsid w:val="00D70577"/>
    <w:rsid w:val="00D809FB"/>
    <w:rsid w:val="00D83E8F"/>
    <w:rsid w:val="00D86418"/>
    <w:rsid w:val="00D94BD5"/>
    <w:rsid w:val="00DC7F02"/>
    <w:rsid w:val="00DE160D"/>
    <w:rsid w:val="00DE4599"/>
    <w:rsid w:val="00E02929"/>
    <w:rsid w:val="00E040EA"/>
    <w:rsid w:val="00E12FEB"/>
    <w:rsid w:val="00E14B0D"/>
    <w:rsid w:val="00E159CF"/>
    <w:rsid w:val="00E250DE"/>
    <w:rsid w:val="00EA3A31"/>
    <w:rsid w:val="00EB3CFC"/>
    <w:rsid w:val="00EB7009"/>
    <w:rsid w:val="00EB78AB"/>
    <w:rsid w:val="00EC66DB"/>
    <w:rsid w:val="00EE34FC"/>
    <w:rsid w:val="00EE427D"/>
    <w:rsid w:val="00EF47B5"/>
    <w:rsid w:val="00EF53A7"/>
    <w:rsid w:val="00F150BD"/>
    <w:rsid w:val="00F31FB6"/>
    <w:rsid w:val="00F35AEF"/>
    <w:rsid w:val="00F35C40"/>
    <w:rsid w:val="00F631E8"/>
    <w:rsid w:val="00F64598"/>
    <w:rsid w:val="00F66D14"/>
    <w:rsid w:val="00F90963"/>
    <w:rsid w:val="00F9247F"/>
    <w:rsid w:val="00FA630F"/>
    <w:rsid w:val="00FC00DC"/>
    <w:rsid w:val="00FD4908"/>
    <w:rsid w:val="0BA48CF6"/>
    <w:rsid w:val="21B84303"/>
    <w:rsid w:val="229D2E01"/>
    <w:rsid w:val="31B77CDB"/>
    <w:rsid w:val="38507A34"/>
    <w:rsid w:val="3AD448DC"/>
    <w:rsid w:val="3DE4C99B"/>
    <w:rsid w:val="411C6A5D"/>
    <w:rsid w:val="44540B1F"/>
    <w:rsid w:val="45401B5E"/>
    <w:rsid w:val="4D52DFF7"/>
    <w:rsid w:val="4E0A7509"/>
    <w:rsid w:val="66307476"/>
    <w:rsid w:val="6A43C283"/>
    <w:rsid w:val="6B6588D6"/>
    <w:rsid w:val="73DD2E38"/>
    <w:rsid w:val="7C2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7A34"/>
  <w15:chartTrackingRefBased/>
  <w15:docId w15:val="{C50B07A5-3AF9-44A7-AD64-BEB731F8C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E60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7C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7C6E"/>
  </w:style>
  <w:style w:type="paragraph" w:styleId="Footer">
    <w:name w:val="footer"/>
    <w:basedOn w:val="Normal"/>
    <w:link w:val="FooterChar"/>
    <w:uiPriority w:val="99"/>
    <w:unhideWhenUsed/>
    <w:rsid w:val="00A37C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7C6E"/>
  </w:style>
  <w:style w:type="character" w:styleId="Hyperlink">
    <w:name w:val="Hyperlink"/>
    <w:basedOn w:val="DefaultParagraphFont"/>
    <w:uiPriority w:val="99"/>
    <w:unhideWhenUsed/>
    <w:rsid w:val="00DC7F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7F0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uiPriority w:val="1"/>
    <w:rsid w:val="00846F4A"/>
  </w:style>
  <w:style w:type="character" w:customStyle="1" w:styleId="eop">
    <w:name w:val="eop"/>
    <w:basedOn w:val="DefaultParagraphFont"/>
    <w:uiPriority w:val="1"/>
    <w:rsid w:val="00846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1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svg"/><Relationship Id="rId26" Type="http://schemas.openxmlformats.org/officeDocument/2006/relationships/image" Target="media/image17.sv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34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7.svg"/><Relationship Id="rId20" Type="http://schemas.openxmlformats.org/officeDocument/2006/relationships/image" Target="media/image11.sv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image" Target="media/image15.svg"/><Relationship Id="rId32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svg"/><Relationship Id="rId36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Relationship Id="rId22" Type="http://schemas.openxmlformats.org/officeDocument/2006/relationships/image" Target="media/image13.svg"/><Relationship Id="rId27" Type="http://schemas.openxmlformats.org/officeDocument/2006/relationships/image" Target="media/image18.pn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c98e24-2037-43d1-91ba-c75e8d9e7fc9">
      <Terms xmlns="http://schemas.microsoft.com/office/infopath/2007/PartnerControls"/>
    </lcf76f155ced4ddcb4097134ff3c332f>
    <TaxCatchAll xmlns="2050caf3-3d74-48c8-acff-dd76e97d28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6DA0E4D6875648BBADC48C50B82DD2" ma:contentTypeVersion="15" ma:contentTypeDescription="Create a new document." ma:contentTypeScope="" ma:versionID="29b646238fd71e0ce956e71c40d107c0">
  <xsd:schema xmlns:xsd="http://www.w3.org/2001/XMLSchema" xmlns:xs="http://www.w3.org/2001/XMLSchema" xmlns:p="http://schemas.microsoft.com/office/2006/metadata/properties" xmlns:ns2="95c98e24-2037-43d1-91ba-c75e8d9e7fc9" xmlns:ns3="2050caf3-3d74-48c8-acff-dd76e97d2804" targetNamespace="http://schemas.microsoft.com/office/2006/metadata/properties" ma:root="true" ma:fieldsID="b2b47ae5a03a1ce2b02ab8c21de490bd" ns2:_="" ns3:_="">
    <xsd:import namespace="95c98e24-2037-43d1-91ba-c75e8d9e7fc9"/>
    <xsd:import namespace="2050caf3-3d74-48c8-acff-dd76e97d2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c98e24-2037-43d1-91ba-c75e8d9e7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0a80d65-cb42-4a96-a38d-e87d92f540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50caf3-3d74-48c8-acff-dd76e97d2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1c9ef53-29bb-4da6-b6af-d9ef083d67d0}" ma:internalName="TaxCatchAll" ma:showField="CatchAllData" ma:web="2050caf3-3d74-48c8-acff-dd76e97d2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BDDA54-E026-448E-AFB7-0291C1FFF636}">
  <ds:schemaRefs>
    <ds:schemaRef ds:uri="http://schemas.microsoft.com/office/2006/metadata/properties"/>
    <ds:schemaRef ds:uri="http://schemas.microsoft.com/office/infopath/2007/PartnerControls"/>
    <ds:schemaRef ds:uri="95c98e24-2037-43d1-91ba-c75e8d9e7fc9"/>
    <ds:schemaRef ds:uri="2050caf3-3d74-48c8-acff-dd76e97d2804"/>
  </ds:schemaRefs>
</ds:datastoreItem>
</file>

<file path=customXml/itemProps2.xml><?xml version="1.0" encoding="utf-8"?>
<ds:datastoreItem xmlns:ds="http://schemas.openxmlformats.org/officeDocument/2006/customXml" ds:itemID="{A6044D28-F0F3-4EE7-BDCA-BB27A7583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c98e24-2037-43d1-91ba-c75e8d9e7fc9"/>
    <ds:schemaRef ds:uri="2050caf3-3d74-48c8-acff-dd76e97d2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6FE72E-87B7-4E32-8A83-1604312E93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850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Treadaway</dc:creator>
  <cp:keywords/>
  <dc:description/>
  <cp:lastModifiedBy>Priscilla Santos</cp:lastModifiedBy>
  <cp:revision>16</cp:revision>
  <dcterms:created xsi:type="dcterms:W3CDTF">2023-08-22T21:00:00Z</dcterms:created>
  <dcterms:modified xsi:type="dcterms:W3CDTF">2023-08-31T17:52:00Z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0x010100C86DA0E4D6875648BBADC48C50B82DD2</vt:lpwstr>
  </property>
</Properties>
</file>